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4D" w:rsidRPr="00C36DF1" w:rsidRDefault="0061064D" w:rsidP="0061064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6DF1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1064D" w:rsidRDefault="0061064D" w:rsidP="0061064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6DF1">
        <w:rPr>
          <w:rFonts w:ascii="Arial" w:eastAsia="Times New Roman" w:hAnsi="Arial" w:cs="Arial"/>
          <w:sz w:val="24"/>
          <w:szCs w:val="24"/>
          <w:lang w:eastAsia="ru-RU"/>
        </w:rPr>
        <w:t>Вагайская средняя общеобразовательная школа</w:t>
      </w:r>
    </w:p>
    <w:p w:rsidR="0061064D" w:rsidRPr="00C36DF1" w:rsidRDefault="0061064D" w:rsidP="0061064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064D" w:rsidRPr="00C36DF1" w:rsidRDefault="0061064D" w:rsidP="0061064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36DF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992"/>
        <w:gridCol w:w="4218"/>
      </w:tblGrid>
      <w:tr w:rsidR="0061064D" w:rsidRPr="00840131" w:rsidTr="00DA2156">
        <w:tc>
          <w:tcPr>
            <w:tcW w:w="4361" w:type="dxa"/>
            <w:hideMark/>
          </w:tcPr>
          <w:p w:rsidR="0061064D" w:rsidRPr="00C36DF1" w:rsidRDefault="0061064D" w:rsidP="00DA2156">
            <w:pPr>
              <w:spacing w:after="0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t>СОГЛАСОВАНО</w:t>
            </w:r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>Педагогическим  советом</w:t>
            </w:r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 xml:space="preserve">МАОУ </w:t>
            </w:r>
            <w:proofErr w:type="spellStart"/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t>Вагайской</w:t>
            </w:r>
            <w:proofErr w:type="spellEnd"/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СОШ</w:t>
            </w:r>
          </w:p>
          <w:p w:rsidR="0061064D" w:rsidRPr="00C36DF1" w:rsidRDefault="0061064D" w:rsidP="00DA215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t>(</w:t>
            </w:r>
            <w:r w:rsidR="00271A0B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29.08.2023г.</w:t>
            </w:r>
            <w:r w:rsidRPr="00C36DF1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61064D" w:rsidRPr="00C36DF1" w:rsidRDefault="0061064D" w:rsidP="00DA2156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hideMark/>
          </w:tcPr>
          <w:p w:rsidR="0061064D" w:rsidRDefault="0061064D" w:rsidP="00DA2156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t>УТВЕРЖДАЮ</w:t>
            </w:r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br/>
              <w:t>директор школы</w:t>
            </w:r>
          </w:p>
          <w:p w:rsidR="0061064D" w:rsidRDefault="0061064D" w:rsidP="00DA2156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  _________</w:t>
            </w:r>
            <w:proofErr w:type="spellStart"/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t>Р.Р.Таулетбаев</w:t>
            </w:r>
            <w:proofErr w:type="spellEnd"/>
          </w:p>
          <w:p w:rsidR="0061064D" w:rsidRPr="00C36DF1" w:rsidRDefault="00271A0B" w:rsidP="00DA2156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ru-RU"/>
              </w:rPr>
              <w:t>31.08.2023</w:t>
            </w:r>
            <w:r w:rsidR="0061064D">
              <w:rPr>
                <w:rFonts w:ascii="Arial" w:eastAsia="Calibri" w:hAnsi="Arial" w:cs="Arial"/>
                <w:sz w:val="20"/>
                <w:szCs w:val="24"/>
                <w:lang w:eastAsia="ru-RU"/>
              </w:rPr>
              <w:t xml:space="preserve"> г.</w:t>
            </w:r>
          </w:p>
          <w:p w:rsidR="0061064D" w:rsidRPr="00C36DF1" w:rsidRDefault="0061064D" w:rsidP="00DA2156">
            <w:pPr>
              <w:spacing w:after="0"/>
              <w:jc w:val="right"/>
              <w:rPr>
                <w:rFonts w:ascii="Arial" w:eastAsia="Calibri" w:hAnsi="Arial" w:cs="Arial"/>
                <w:sz w:val="20"/>
                <w:szCs w:val="24"/>
              </w:rPr>
            </w:pPr>
          </w:p>
        </w:tc>
      </w:tr>
    </w:tbl>
    <w:p w:rsidR="0061064D" w:rsidRPr="0061064D" w:rsidRDefault="0061064D" w:rsidP="006106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0B" w:rsidRDefault="0061064D" w:rsidP="00271A0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6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61064D">
        <w:rPr>
          <w:rFonts w:ascii="Times New Roman" w:hAnsi="Times New Roman" w:cs="Times New Roman"/>
        </w:rPr>
        <w:br/>
      </w:r>
      <w:r w:rsidRPr="006106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школьной </w:t>
      </w:r>
      <w:proofErr w:type="spellStart"/>
      <w:r w:rsidRPr="006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610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службе</w:t>
      </w:r>
      <w:r w:rsidR="00271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064D" w:rsidRPr="0061064D" w:rsidRDefault="00271A0B" w:rsidP="00271A0B">
      <w:pPr>
        <w:spacing w:after="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МАОУ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Вагайская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и в филиалах</w:t>
      </w:r>
    </w:p>
    <w:p w:rsidR="0061064D" w:rsidRPr="0061064D" w:rsidRDefault="0061064D" w:rsidP="0061064D">
      <w:pPr>
        <w:spacing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</w:p>
    <w:tbl>
      <w:tblPr>
        <w:tblW w:w="9600" w:type="dxa"/>
        <w:tblInd w:w="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1064D" w:rsidRPr="00271A0B" w:rsidTr="00237C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Школьная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 (далее – ШПС) является постоянно действующим совещательным органом, создается в общеобразовательной организации и действует на основании настоящего положения.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задачи ШПС:</w:t>
            </w:r>
          </w:p>
          <w:p w:rsidR="0061064D" w:rsidRPr="00271A0B" w:rsidRDefault="0061064D" w:rsidP="00237C84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политики образовательной организации в области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профессиональному самоопределению обучающихся;</w:t>
            </w:r>
          </w:p>
          <w:p w:rsidR="0061064D" w:rsidRPr="00271A0B" w:rsidRDefault="0061064D" w:rsidP="00237C84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всеми субъектами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работы, выработка единых подходов к организации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образовательной организации;</w:t>
            </w:r>
          </w:p>
          <w:p w:rsidR="0061064D" w:rsidRPr="00271A0B" w:rsidRDefault="0061064D" w:rsidP="00237C84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комплексному развитию школьной системы работы по профессиональному самоопределению обучающихся.</w:t>
            </w:r>
          </w:p>
          <w:p w:rsidR="0061064D" w:rsidRPr="00271A0B" w:rsidRDefault="0061064D" w:rsidP="00237C8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направления деятельности ШПС: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школьной и региональной систем сопровождения профессионального самоопределения обучающихся;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согласованности действий всех составляющих школьной системы работы по профессиональному самоопределению обучающихся;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нормативно-правовому регулированию в сфере профессиональной ориентации;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и иных материалов по вопросам проведения профессиональной ориентации и совершенствования механизмов обеспечения занятости молодежи на региональном рынке труда;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улучшению реализации мероприятий в области профессиональной ориентации и занятости школьников;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обобщение и распространение передового опыта и положительной практики в области профессиональной ориентации обучающихся;</w:t>
            </w:r>
          </w:p>
          <w:p w:rsidR="0061064D" w:rsidRPr="00271A0B" w:rsidRDefault="0061064D" w:rsidP="00237C84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социальным партнерам (учреждениям, организациям и предприятиям).</w:t>
            </w:r>
          </w:p>
          <w:p w:rsidR="0061064D" w:rsidRPr="00271A0B" w:rsidRDefault="0061064D" w:rsidP="00237C8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ШПС не является юридическим лицом, обособленным имуществом не наделяется, самостоятельного баланса, печатей со своим наименованием, а также счетов в кредитных организациях не имеет.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Школьный совет имеет право:</w:t>
            </w:r>
          </w:p>
          <w:p w:rsidR="0061064D" w:rsidRPr="00271A0B" w:rsidRDefault="0061064D" w:rsidP="00237C84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выходить с предложениями в вышестоящие органы образования по вопросам совершенствования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трудоустройства молодежи;</w:t>
            </w:r>
          </w:p>
          <w:p w:rsidR="0061064D" w:rsidRPr="00271A0B" w:rsidRDefault="0061064D" w:rsidP="00237C84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и рекомендации по вопросам, входящим в его компетенцию.</w:t>
            </w:r>
          </w:p>
          <w:p w:rsidR="0061064D" w:rsidRPr="00271A0B" w:rsidRDefault="0061064D" w:rsidP="00237C8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Состав и порядок работы ШПС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состав ШПС входят председатель, заместитель председателя, секретарь, члены ШПС:</w:t>
            </w:r>
          </w:p>
          <w:p w:rsidR="0061064D" w:rsidRPr="00271A0B" w:rsidRDefault="00271A0B" w:rsidP="00237C84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 заместитель директора по ВР</w:t>
            </w:r>
            <w:r w:rsidR="0061064D"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064D" w:rsidRPr="00271A0B" w:rsidRDefault="00271A0B" w:rsidP="00237C84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– педагог - психолог</w:t>
            </w:r>
            <w:r w:rsidR="0061064D"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064D" w:rsidRPr="00271A0B" w:rsidRDefault="0061064D" w:rsidP="00237C84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ШПС – социальный педагог,</w:t>
            </w:r>
            <w:r w:rsid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– навигаторы,</w:t>
            </w:r>
            <w:bookmarkStart w:id="0" w:name="_GoBack"/>
            <w:bookmarkEnd w:id="0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медицинский работник, библиотечный работник, учителя технологии, руководители кружков и секций, представители родительской общественности, представители ученической общественности, представители социальных партнеров.</w:t>
            </w:r>
          </w:p>
          <w:p w:rsidR="0061064D" w:rsidRPr="00271A0B" w:rsidRDefault="0061064D" w:rsidP="00237C8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Состав ШПС назначается приказом директора по школе.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 заседаниях ШПС могут присутствовать приглашенные, но право голоса имеют члены ШПС.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Председатель ШПС:</w:t>
            </w:r>
          </w:p>
          <w:p w:rsidR="0061064D" w:rsidRPr="00271A0B" w:rsidRDefault="0061064D" w:rsidP="00237C84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общее руководство деятельностью ШПС, организует работу ШПС;</w:t>
            </w:r>
          </w:p>
          <w:p w:rsidR="0061064D" w:rsidRPr="00271A0B" w:rsidRDefault="0061064D" w:rsidP="00237C84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дату и тематику заседаний ШПС;</w:t>
            </w:r>
          </w:p>
          <w:p w:rsidR="0061064D" w:rsidRPr="00271A0B" w:rsidRDefault="0061064D" w:rsidP="00237C84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созывает и ведет заседания ШПС;</w:t>
            </w:r>
          </w:p>
          <w:p w:rsidR="0061064D" w:rsidRPr="00271A0B" w:rsidRDefault="0061064D" w:rsidP="00237C84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подписывает (утверждает) протоколы заседаний ШПС.</w:t>
            </w:r>
          </w:p>
          <w:p w:rsidR="0061064D" w:rsidRPr="00271A0B" w:rsidRDefault="0061064D" w:rsidP="00237C84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 случае отсутствия председателя ШПС или по его поручению руководство ШПС осуществляет заместитель председателя ШПС.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Секретарь ШПС: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организует подготовку заседаний ШПС;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обеспечивает подготовку проектов повестки заседаний, организует подготовку материалов к заседаниям и решениям ШПС;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обеспечивает информирование членов ШПС о дате, месте и времени проведения заседания и о вопросах, включенных в повестку дня заседания ШПС, в срок не позднее 15 рабочих дней до дня проведения заседания ШПС;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получает материалы, необходимые для подготовки заседания ШПС;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выполняет иные обязанности по поручению председателя ШПС или его заместителя.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ШПС ежегодно планирует и организует </w:t>
            </w:r>
            <w:proofErr w:type="spellStart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школе среди учащихся и их законных представителей и осуществляет ее на основе комплексного плана мероприятий школы/программы по профориентации.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Деятельность ШПС осуществляется в формате заседаний, которые проводятся не реже одного раза в квартал.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Заседание ШПС считается правомочным, если на нем присутствуют не менее половины от общего числа его членов.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Решения ШПС принимаются открытым голосованием, простым большинством голосов от числа членов, присутствующих на заседании, и оформляются протоколом. При </w:t>
            </w: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равенстве голосов правом решающего голоса обладает председатель ШПС.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Заседание ШПС оформляется протоколом и подписывается председателем и секретарем ШПС.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ШПС в соответствии с возложенными на нее задачами может создавать из числа своих членов, а также иных лиц, не входящих в состав ШПС, постоянные и временные рабочие группы (комиссии).</w:t>
            </w:r>
          </w:p>
          <w:p w:rsidR="0061064D" w:rsidRPr="00271A0B" w:rsidRDefault="0061064D" w:rsidP="00237C8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Участники ШПС осуществляют свою деятельность на общественных началах без отрыва от основной деятельности.</w:t>
            </w:r>
          </w:p>
        </w:tc>
      </w:tr>
    </w:tbl>
    <w:p w:rsidR="00D733AD" w:rsidRPr="00271A0B" w:rsidRDefault="00D733AD" w:rsidP="00237C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3AD" w:rsidRPr="00271A0B" w:rsidSect="00237C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5C9"/>
    <w:multiLevelType w:val="multilevel"/>
    <w:tmpl w:val="81A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600DB"/>
    <w:multiLevelType w:val="multilevel"/>
    <w:tmpl w:val="FC48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C21FF"/>
    <w:multiLevelType w:val="multilevel"/>
    <w:tmpl w:val="C1F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96CA1"/>
    <w:multiLevelType w:val="multilevel"/>
    <w:tmpl w:val="436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46BF0"/>
    <w:multiLevelType w:val="multilevel"/>
    <w:tmpl w:val="6AE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64D"/>
    <w:rsid w:val="001A6C7A"/>
    <w:rsid w:val="00237C84"/>
    <w:rsid w:val="00271A0B"/>
    <w:rsid w:val="0061064D"/>
    <w:rsid w:val="00BD6E11"/>
    <w:rsid w:val="00C36A23"/>
    <w:rsid w:val="00D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D532"/>
  <w15:docId w15:val="{6923FA1D-6D99-4B12-880B-209F650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2023-08-27T08:37:00Z</cp:lastPrinted>
  <dcterms:created xsi:type="dcterms:W3CDTF">2020-11-02T12:09:00Z</dcterms:created>
  <dcterms:modified xsi:type="dcterms:W3CDTF">2023-08-27T08:37:00Z</dcterms:modified>
</cp:coreProperties>
</file>