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46" w:rsidRDefault="00803E2E" w:rsidP="002B4D09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E2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35415" cy="6240083"/>
            <wp:effectExtent l="0" t="0" r="0" b="8890"/>
            <wp:docPr id="2" name="Рисунок 2" descr="C:\Users\Светлана\Desktop\титу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туль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624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2E" w:rsidRDefault="00803E2E" w:rsidP="002B4D09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E2E" w:rsidRDefault="00803E2E" w:rsidP="002B4D09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E6" w:rsidRPr="00306BE6" w:rsidRDefault="00306BE6" w:rsidP="002B4D09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0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Результаты освоения курса внеурочной деятельности</w:t>
      </w:r>
    </w:p>
    <w:p w:rsidR="00D853F1" w:rsidRPr="00FF275E" w:rsidRDefault="00D853F1" w:rsidP="002B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Дошкольник будет знать:</w:t>
      </w:r>
    </w:p>
    <w:p w:rsidR="00D853F1" w:rsidRPr="00FF275E" w:rsidRDefault="00D853F1" w:rsidP="002B4D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создания изображения, передачи формы, построение элементарной композиции с использованием бросовых материалов</w:t>
      </w:r>
    </w:p>
    <w:p w:rsidR="00D853F1" w:rsidRPr="00FF275E" w:rsidRDefault="00D853F1" w:rsidP="002B4D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виды материалов и их свойства</w:t>
      </w:r>
    </w:p>
    <w:p w:rsidR="00D853F1" w:rsidRPr="00FF275E" w:rsidRDefault="00D853F1" w:rsidP="002B4D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цвета и некоторые оттенки, 3-4 формы проявления величины, пространственные отношения</w:t>
      </w:r>
    </w:p>
    <w:p w:rsidR="00D853F1" w:rsidRPr="00FF275E" w:rsidRDefault="00D853F1" w:rsidP="002B4D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живописные и графические изображения (иллюстрации, узнают изображенные в них предметы и явления)</w:t>
      </w:r>
    </w:p>
    <w:p w:rsidR="00D853F1" w:rsidRPr="00FF275E" w:rsidRDefault="00D853F1" w:rsidP="002B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Дошкольник будет уметь:</w:t>
      </w:r>
    </w:p>
    <w:p w:rsidR="00D853F1" w:rsidRPr="00FF275E" w:rsidRDefault="00D853F1" w:rsidP="002B4D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простейшие изображения (предметные, сюжетные и декоративные) с использованием различных материалов</w:t>
      </w:r>
    </w:p>
    <w:p w:rsidR="00D853F1" w:rsidRPr="00FF275E" w:rsidRDefault="00D853F1" w:rsidP="002B4D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некоторые изобразительно-выразительные и технические умения (согласно разделу программы), способы создания изображения, передавать сходство с реальными предметами, обогащать образ выразительными деталями</w:t>
      </w:r>
    </w:p>
    <w:p w:rsidR="00D853F1" w:rsidRPr="00FF275E" w:rsidRDefault="00D853F1" w:rsidP="002B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Дошкольник может решать следующие жизненно – практические задачи:</w:t>
      </w:r>
    </w:p>
    <w:p w:rsidR="00D853F1" w:rsidRPr="00FF275E" w:rsidRDefault="00D853F1" w:rsidP="002B4D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сенсорный опыт в практической жизни</w:t>
      </w:r>
    </w:p>
    <w:p w:rsidR="00D853F1" w:rsidRPr="002B4D09" w:rsidRDefault="00D853F1" w:rsidP="002B4D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видеть в мало</w:t>
      </w:r>
      <w:r w:rsid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F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оформленном материале образы предметов</w:t>
      </w:r>
    </w:p>
    <w:p w:rsidR="002B4D09" w:rsidRPr="00FF275E" w:rsidRDefault="002B4D09" w:rsidP="002B4D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06BE6" w:rsidRDefault="00306BE6" w:rsidP="00306BE6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2B4D09" w:rsidRDefault="002B4D09" w:rsidP="00306BE6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Образовательная область «Художественно-эстетическое развитие»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Художественно-эстетическое развитие</w:t>
      </w:r>
      <w:r>
        <w:rPr>
          <w:color w:val="000000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продуктивной деятельности и детского творчества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образовательной деятельности: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определять замысел будущей работы, самостоятельно отбирать впечатления, переживания для определения сюжета. Создавать выразительный образ и передавать своё отношение.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собственной инициативе интегрировать виды деятельности.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Проявление инициативы в художественно-игровой деятельности, высказывание собственных эстетических суждений и оценок.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Умения рисования контура предмета простым карандашом.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новых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Изобразительно-выразительные умения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Продолжение развития умений выделять главное, используя адекватные средства выразительности.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Использование цвета как средства передачи настроения, состояния, отношения к изображаемому или выделения главного в картине; свойства цвета (теплая, холодная гамма), красота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передавать многообразие форм, фактуры, пропорциональных отношений. В </w:t>
      </w:r>
      <w:r>
        <w:rPr>
          <w:i/>
          <w:iCs/>
          <w:color w:val="000000"/>
        </w:rPr>
        <w:t>изображении предметного мира:</w:t>
      </w:r>
      <w:r>
        <w:rPr>
          <w:color w:val="000000"/>
        </w:rPr>
        <w:t> передавать сходства с реальными объектами; </w:t>
      </w:r>
      <w:r>
        <w:rPr>
          <w:i/>
          <w:iCs/>
          <w:color w:val="000000"/>
        </w:rPr>
        <w:t>при изображении с натуры</w:t>
      </w:r>
      <w:r>
        <w:rPr>
          <w:color w:val="000000"/>
        </w:rPr>
        <w:t> передавать характерные и индивидуальные признаки предметов, живых объектов; </w:t>
      </w:r>
      <w:r>
        <w:rPr>
          <w:i/>
          <w:iCs/>
          <w:color w:val="000000"/>
        </w:rPr>
        <w:t>при изображении сказочных образов</w:t>
      </w:r>
      <w:r>
        <w:rPr>
          <w:color w:val="000000"/>
        </w:rPr>
        <w:t> передавать признаки необычности </w:t>
      </w:r>
      <w:r>
        <w:rPr>
          <w:i/>
          <w:iCs/>
          <w:color w:val="000000"/>
        </w:rPr>
        <w:t>в сюжетном изображении',</w:t>
      </w:r>
      <w:r>
        <w:rPr>
          <w:color w:val="000000"/>
        </w:rPr>
        <w:t> 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горизонт; </w:t>
      </w:r>
      <w:r>
        <w:rPr>
          <w:i/>
          <w:iCs/>
          <w:color w:val="000000"/>
        </w:rPr>
        <w:t>в декоративном изображении:</w:t>
      </w:r>
      <w:r>
        <w:rPr>
          <w:color w:val="000000"/>
        </w:rPr>
        <w:t> 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Технические умения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рисовании:</w:t>
      </w:r>
      <w:r>
        <w:rPr>
          <w:color w:val="000000"/>
        </w:rPr>
        <w:t> применение разнообразных изобразительных материалов и инструментов (сангина, пастель, мелки, акварель, тушь, перо, палитра, кисти разных размеров, гелиевые ручки, витражные краски, уголь, фломастеры).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Умения создавать новые цветовые тона и оттенки путем составления, разбавления водой или </w:t>
      </w:r>
      <w:proofErr w:type="spellStart"/>
      <w:r>
        <w:rPr>
          <w:color w:val="000000"/>
        </w:rPr>
        <w:t>разбеливания</w:t>
      </w:r>
      <w:proofErr w:type="spellEnd"/>
      <w:r>
        <w:rPr>
          <w:color w:val="000000"/>
        </w:rPr>
        <w:t>, добавления черного тона в другой тон. Пользоваться палитрой; техникой кистевой росписи; передавать оттенки цвета, регулирует силу нажима на карандаш.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разных изобразительных живописных и графических техник: способы работы с акварелью и гуашью (по -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аппликации:</w:t>
      </w:r>
      <w:r>
        <w:rPr>
          <w:color w:val="000000"/>
        </w:rPr>
        <w:t> использование разнообразных материалов: бумагу разного 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лепке:</w:t>
      </w:r>
      <w:r>
        <w:rPr>
          <w:color w:val="000000"/>
        </w:rPr>
        <w:t> использование разнообразных материалов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конструировании</w:t>
      </w:r>
      <w:r>
        <w:rPr>
          <w:color w:val="000000"/>
        </w:rPr>
        <w:t> из </w:t>
      </w:r>
      <w:r>
        <w:rPr>
          <w:color w:val="000000"/>
          <w:u w:val="single"/>
        </w:rPr>
        <w:t>разнообразных геометрических форм,</w:t>
      </w:r>
      <w:r>
        <w:rPr>
          <w:color w:val="000000"/>
        </w:rPr>
        <w:t> </w:t>
      </w:r>
      <w:r>
        <w:rPr>
          <w:color w:val="000000"/>
          <w:u w:val="single"/>
        </w:rPr>
        <w:t>тематических конструкторов</w:t>
      </w:r>
      <w:r>
        <w:rPr>
          <w:color w:val="000000"/>
        </w:rPr>
        <w:t>: развитие умений анализировать постройку,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придумывает сюжетные композиции.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Конструирование из бумаги:</w:t>
      </w:r>
      <w:r>
        <w:rPr>
          <w:color w:val="000000"/>
        </w:rPr>
        <w:t> 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оригами.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Конструирование из природного и бросового материала</w:t>
      </w:r>
      <w:r>
        <w:rPr>
          <w:color w:val="000000"/>
        </w:rPr>
        <w:t xml:space="preserve">: умения выделять выразительность природных объектов, выбирать их для создания образа по заданной или придуманной теме. Освоение способов крепления деталей, использования инструментов. Стремление к </w:t>
      </w:r>
      <w:r>
        <w:rPr>
          <w:color w:val="000000"/>
        </w:rPr>
        <w:lastRenderedPageBreak/>
        <w:t xml:space="preserve">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</w:t>
      </w:r>
      <w:proofErr w:type="spellStart"/>
      <w:r>
        <w:rPr>
          <w:color w:val="000000"/>
        </w:rPr>
        <w:t>заворачивание</w:t>
      </w:r>
      <w:proofErr w:type="spellEnd"/>
      <w:r>
        <w:rPr>
          <w:color w:val="000000"/>
        </w:rPr>
        <w:t>, нанесение рисунка, декорирование элементами; изготовление простых игрушек.</w:t>
      </w:r>
    </w:p>
    <w:p w:rsidR="00204F34" w:rsidRDefault="00204F34" w:rsidP="00BB2F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Обыгрывание изображения, стремление создавать работу для разнообразных собственных игр, в «подарок» значимым близким людям.</w:t>
      </w:r>
    </w:p>
    <w:p w:rsidR="00B930FC" w:rsidRPr="00B930FC" w:rsidRDefault="00204F34" w:rsidP="00BB2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FC">
        <w:rPr>
          <w:rFonts w:ascii="Times New Roman" w:hAnsi="Times New Roman" w:cs="Times New Roman"/>
          <w:color w:val="000000"/>
          <w:sz w:val="24"/>
          <w:szCs w:val="24"/>
        </w:rPr>
        <w:t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  <w:r w:rsidR="00B930FC" w:rsidRPr="00B9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0FC" w:rsidRPr="00B93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Внеурочная деятельность в МАОУ </w:t>
      </w:r>
      <w:proofErr w:type="spellStart"/>
      <w:r w:rsidR="00B930FC" w:rsidRPr="00B93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Вагайская</w:t>
      </w:r>
      <w:proofErr w:type="spellEnd"/>
      <w:r w:rsidR="00B930FC" w:rsidRPr="00B93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реализуется с применением дистанционных образовательных технологий и электронного обучения - в дистанционно-очной форме.</w:t>
      </w:r>
    </w:p>
    <w:p w:rsidR="002B4D09" w:rsidRDefault="002B4D09" w:rsidP="002B4D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Тематическое планирование</w:t>
      </w:r>
    </w:p>
    <w:p w:rsidR="00F323C6" w:rsidRPr="00FF275E" w:rsidRDefault="00D853F1" w:rsidP="002B4D09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tbl>
      <w:tblPr>
        <w:tblW w:w="13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7721"/>
        <w:gridCol w:w="4961"/>
      </w:tblGrid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кружок «</w:t>
            </w:r>
            <w:proofErr w:type="spellStart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«Веселые пуговки» Аппликация из пуговиц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D439C1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D439C1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«Созрели яблоки в саду…»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D439C1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D439C1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D439C1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D439C1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«Осьминог» Аппликация из ниток.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Зверюшки из «киндеров»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D439C1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D439C1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D439C1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D439C1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D439C1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D439C1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Игрушки на елку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«Снежный гном»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«Ёлочка из ткани» Аппликация из резаных ниток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B930FC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30FC">
              <w:rPr>
                <w:rFonts w:ascii="Times New Roman" w:hAnsi="Times New Roman" w:cs="Times New Roman"/>
                <w:sz w:val="24"/>
                <w:szCs w:val="28"/>
              </w:rPr>
              <w:t xml:space="preserve">«Веселый </w:t>
            </w:r>
            <w:proofErr w:type="spellStart"/>
            <w:r w:rsidRPr="00B930FC">
              <w:rPr>
                <w:rFonts w:ascii="Times New Roman" w:hAnsi="Times New Roman" w:cs="Times New Roman"/>
                <w:sz w:val="24"/>
                <w:szCs w:val="28"/>
              </w:rPr>
              <w:t>снеговичок</w:t>
            </w:r>
            <w:proofErr w:type="spellEnd"/>
            <w:r w:rsidRPr="00B930F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930FC" w:rsidRPr="00B930FC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Рождественские подарки для родных и друзей «Новогодний сапожок»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«Бусы »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B930FC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«Волшебная ночка»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«Самолетик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B930FC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«Кубок для папы»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«Сладкий цветок на 8 марта маме»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«Деревья ранней весной» Аппликация с использованием чайной заварки (коллективная)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B930FC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 xml:space="preserve"> «Превращение ложечки»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(лилия)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B930FC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«Волшебные зайчики»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«Корзинка с цветами»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«Усатый полосатый»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«Веточка вербы»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«Пасхальный цыплёнок»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«Открытка дедушке»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FF275E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B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«Солнышко»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B2F69" w:rsidP="00BB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930FC" w:rsidRPr="00B930FC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«Перелетные птицы»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0FC" w:rsidRPr="00B930FC" w:rsidTr="00BB2F69">
        <w:trPr>
          <w:trHeight w:val="20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B2F69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B2F69" w:rsidP="00BB2F69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53F1" w:rsidRDefault="00D853F1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B57AA" w:rsidRDefault="005B57AA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B57AA" w:rsidRDefault="005B57AA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B57AA" w:rsidRDefault="005B57AA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Default="002B4D09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B4D09" w:rsidRPr="00FF275E" w:rsidRDefault="002B4D09" w:rsidP="002B4D09">
      <w:pPr>
        <w:pStyle w:val="a6"/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Приложение</w:t>
      </w:r>
    </w:p>
    <w:p w:rsidR="00D853F1" w:rsidRPr="00FF275E" w:rsidRDefault="00D853F1" w:rsidP="002B4D09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2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 – тематическое планирование</w:t>
      </w:r>
    </w:p>
    <w:p w:rsidR="00D853F1" w:rsidRPr="00FF275E" w:rsidRDefault="00D853F1" w:rsidP="002B4D09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14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417"/>
        <w:gridCol w:w="1701"/>
        <w:gridCol w:w="2835"/>
        <w:gridCol w:w="5104"/>
        <w:gridCol w:w="3260"/>
      </w:tblGrid>
      <w:tr w:rsidR="002B4D09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и материал</w:t>
            </w:r>
          </w:p>
        </w:tc>
      </w:tr>
      <w:tr w:rsidR="002B4D09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D09" w:rsidRPr="00B930FC" w:rsidRDefault="002B4D09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кружок «</w:t>
            </w:r>
            <w:proofErr w:type="spellStart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Познакомить детей с особенностями кружка, разными видами материалов, учить соблюдать порядок на рабочем месте, правила по технике безопасности, вызвать интерес к творчеству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Иллюстрации разных поделок из бросового материала</w:t>
            </w:r>
          </w:p>
        </w:tc>
      </w:tr>
      <w:tr w:rsidR="002B4D09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D09" w:rsidRPr="00B930FC" w:rsidRDefault="002B4D09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«Веселые пуговки» Аппликация из пуговиц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создавать рисунок из пуговиц путем приклеивания. Развивать творческую фантазию детей. Воспитывать самостоятельность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Пуговицы, цветная бумага, клей, образцы картинок</w:t>
            </w:r>
          </w:p>
        </w:tc>
      </w:tr>
      <w:tr w:rsidR="00D439C1" w:rsidRPr="00D439C1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B930FC" w:rsidRDefault="00D439C1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9C1" w:rsidRPr="00D439C1" w:rsidRDefault="00D439C1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«Созрели яблоки в саду…»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оттягивать детали от целого куска пластилина, прижимать и примазывать к бумаге.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Пластилин, картон с шаблоном.</w:t>
            </w:r>
          </w:p>
        </w:tc>
      </w:tr>
      <w:tr w:rsidR="00D439C1" w:rsidRPr="00D439C1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B930FC" w:rsidRDefault="00D439C1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9C1" w:rsidRPr="00D439C1" w:rsidRDefault="00D439C1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Продолжать  формировать у детей умение создавать сюжетные композиции из природного материала.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Соснова шишка, пластилин, веточки, фисташковая скорлупа.</w:t>
            </w:r>
          </w:p>
        </w:tc>
      </w:tr>
      <w:tr w:rsidR="002B4D09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D09" w:rsidRPr="00B930FC" w:rsidRDefault="002B4D09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«Осьминог» Аппликация из ниток.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Познакомить детей с техникой выполнения аппликации из ниток. Учить отделять часть ниток и плести из них косички.</w:t>
            </w:r>
          </w:p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Развивать фантазию, воображение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Цветной картон, разноцветные нитки, клей</w:t>
            </w:r>
          </w:p>
        </w:tc>
      </w:tr>
      <w:tr w:rsidR="002B4D09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D09" w:rsidRPr="00B930FC" w:rsidRDefault="002B4D09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Зверюшки из «киндеров»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делать игрушку из киндеров, использовать для соединения частей игрушки пластилин. Формировать у детей интерес к данному виду творчества. Развивать воображение.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Разноцветные пластиковые «киндеры», пластилин</w:t>
            </w:r>
          </w:p>
        </w:tc>
      </w:tr>
      <w:tr w:rsidR="00D439C1" w:rsidRPr="00D439C1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B930FC" w:rsidRDefault="00D439C1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9C1" w:rsidRPr="00D439C1" w:rsidRDefault="00D439C1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обрывания. Вызвать интерес к созданию образа. Развивать мышление и творческое воображение. Координировать движение руки и глаза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 желтого цвета, клей.</w:t>
            </w:r>
          </w:p>
        </w:tc>
      </w:tr>
      <w:tr w:rsidR="00D439C1" w:rsidRPr="00D439C1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B930FC" w:rsidRDefault="00D439C1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9C1" w:rsidRPr="00D439C1" w:rsidRDefault="00D439C1" w:rsidP="00D4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бумагу «гармошкой»; изготавливать объемные поделки. Продолжать учить пользоваться шаблонами. Формировать умение работать с ножницами, упражнять в вырезании простых фигур.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9C1" w:rsidRPr="00D439C1" w:rsidRDefault="00D439C1" w:rsidP="00D439C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sz w:val="24"/>
                <w:szCs w:val="24"/>
              </w:rPr>
              <w:t>Цветная бумага (двусторонняя), шаблоны для оформления поделки, клей ПВА, кисть, салфетка, ножницы.</w:t>
            </w:r>
          </w:p>
        </w:tc>
      </w:tr>
      <w:tr w:rsidR="002B4D09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D09" w:rsidRPr="00B930FC" w:rsidRDefault="002B4D09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Игрушки на елку</w:t>
            </w:r>
          </w:p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«Снежный гном»</w:t>
            </w:r>
          </w:p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скатывать комочки из ваты. Научить способам склеивания деталей. Побудить проявлять аккуратность в процессе деятельности. Продолжать учить мастерить игрушки, в основе которых лежат объемные формы.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Вата, клей, цветная бумага</w:t>
            </w:r>
          </w:p>
        </w:tc>
      </w:tr>
      <w:tr w:rsidR="002B4D09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D09" w:rsidRPr="00B930FC" w:rsidRDefault="002B4D09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«Ёлочка из ткани» Аппликация из резаных ниток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09" w:rsidRPr="00FF275E" w:rsidRDefault="002B4D09" w:rsidP="00F3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Картон, клей, мелко нарезанные нитки</w:t>
            </w:r>
          </w:p>
        </w:tc>
      </w:tr>
      <w:tr w:rsidR="00B930FC" w:rsidRPr="00B930FC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930FC">
              <w:rPr>
                <w:rFonts w:ascii="Times New Roman" w:hAnsi="Times New Roman" w:cs="Times New Roman"/>
                <w:sz w:val="24"/>
                <w:szCs w:val="28"/>
              </w:rPr>
              <w:t xml:space="preserve">«Веселый </w:t>
            </w:r>
            <w:proofErr w:type="spellStart"/>
            <w:r w:rsidRPr="00B930FC">
              <w:rPr>
                <w:rFonts w:ascii="Times New Roman" w:hAnsi="Times New Roman" w:cs="Times New Roman"/>
                <w:sz w:val="24"/>
                <w:szCs w:val="28"/>
              </w:rPr>
              <w:t>снеговичок</w:t>
            </w:r>
            <w:proofErr w:type="spellEnd"/>
            <w:r w:rsidRPr="00B930F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930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B930F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Учить использовать бросовый материал для изготовления интересных поделок. Развивать творческие способности, фантазию, мелкую моторику рук. Воспитывать привычку работать аккуратно.</w:t>
            </w:r>
            <w:r w:rsidRPr="00B930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930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930F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Бутылочка из-под йогурта; пластилин; нитка серого цвета;</w:t>
            </w:r>
            <w:r w:rsidRPr="00B930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930F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палочка от мороженого для метелки; готовая снежинка из любого материала для украшения ведерка;</w:t>
            </w:r>
            <w:r w:rsidRPr="00B930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930F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клей ПВА; ножницы, кисть, салфетка.</w:t>
            </w:r>
          </w:p>
        </w:tc>
      </w:tr>
      <w:tr w:rsidR="00B930FC" w:rsidRPr="00B930FC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украсить групповую комнату своими поделками, доставить радость своим близким.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Рождественские подарки для родных и друзей «Новогодний сапожок»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способам склеивания деталей. Побудить проявлять аккуратность в процессе деятельности, учить составлять композицию, развивать эстетический вкус.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Цветной картон, новогодние открытки, ножницы, клей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Бусы »</w:t>
            </w:r>
            <w:proofErr w:type="gramEnd"/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различным использованием макаронных изделий, создавая из них различные предметы. Научить делать из них красивые вещи (бусы), вызывая эмоциональный отклик от результата изделия. Развивать творчество, фантазию, чувство ритма, учить составлять композицию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Нитки, макаронные изделия, гуашь, кисточки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B930FC" w:rsidRPr="00B930FC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«Волшебная ночка»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30FC">
              <w:t>Учить детей работать с крупами (рис, пшено, вата). Учить заполнять изображение клеем ПВА, наполнять крупой равномерно, остатки крупы ссыпать в коробку. Учить дополнять работу нетрадиционными материалами.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Картон, трафареты елки, рис, пшено, вата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«Самолетик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делать самолетик из картона и спичечного коробка. Воспитывать интерес к применению разнообразного материала. Развивать самостоятельность в работе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Картон, клей, ножницы, спичечный коробок, предметная картинка- самолет, игрушка - </w:t>
            </w:r>
            <w:proofErr w:type="spellStart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Карлсон</w:t>
            </w:r>
            <w:proofErr w:type="spellEnd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930FC" w:rsidRPr="00B930FC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«Кубок для папы»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разным материалом. Учить сооружать не сложные поделки. Развивать композиционные умения. Воспитывать умение доводить начатое дело до конца.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Картон-трафарет, клей ПВА, семена, крупы.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</w:t>
            </w:r>
            <w:r w:rsidRPr="00FF2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«Танк»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делать танк из коробки, получать удовлетворение от своей работы, развивать внимание, аккуратность, зрительную память. Закрепить знание детей о геометрических фигурах.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Коробки, крышки от пластиковых бутылок, колпачки от фломастеров, картон, клей, пластилин, цветная бумага.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«Сладкий цветок на 8 марта маме»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самостоятельно вырезать лепесточки из квадрата цветной бумаги, складывать и приклеивать, составляя из них цветок. Использовать в работе нетрадиционные материалы – конфеты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Картон, цветная бумага, клей, конфеты, двухсторонний скотч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«Деревья ранней весной» Аппликация с использованием чайной заварки (коллективная)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новым для них видом ручного труда. Учить аккуратно намазывать клеем необходимый участок работы, аккуратно засыпать этот участок заваркой. Учить </w:t>
            </w: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равномерно распределять свой участок работы на общем изображении, создавать композицию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Альбомный лист А-3, чайная заварка, клей</w:t>
            </w:r>
          </w:p>
        </w:tc>
      </w:tr>
      <w:tr w:rsidR="00B930FC" w:rsidRPr="00B930FC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 xml:space="preserve"> «Превращение ложечки»</w:t>
            </w:r>
          </w:p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(лилия)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детей изготавливать объемную поделку из бросового материала, используя одноразовые ложки. Развивать</w:t>
            </w:r>
            <w:r w:rsidRPr="00B930F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3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воображение и эстетическое восприятия окружающего мира, развивать навыки конструирования из бросового материала.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Одноразовые пластиковые ложки, пластилин, гуашь, кисть, нитки, стеки, цветная бумага, ножницы.</w:t>
            </w:r>
          </w:p>
        </w:tc>
      </w:tr>
      <w:tr w:rsidR="00B930FC" w:rsidRPr="00B930FC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«Волшебные зайчики»</w:t>
            </w:r>
          </w:p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из квадрата зайчика, проглаживая линии сгиба; учить ориентироваться на квадрате.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Квадраты из цветной бумаги разного цвета 10х10 см., ножницы, клей ПВА, салфетка, кисть, фотографии детей.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«Корзинка с цветами»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работать с разным материалом. Развивать эстетическое восприятие. Воспитывать усидчивость, терпение, аккуратность в работе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Цветная бумага, трафарет, клей, кисть, одноразовая тарелка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«Усатый полосатый»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Продолжать приобщать детей к работе с бросовым материалом. Научить способам склеивания деталей. Побудить проявлять аккуратность в процессе деятельности.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Цветной картон, шерстяные нитки, клей, ножницы.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выставки «Наши пушистые друзья»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«Веточка вербы»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природным и бросовым материалом, развивать эстетический вкус.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Ветки, вата.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 с ватными дисками. Учить наносить краску на ватный диск. Учить планировать свою работу. Учить располагать изображение на всем листе.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Картон, ватные диски, гуашь, клей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«Пасхальный цыплёнок»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правилам безопасной работы с клеем, крупами. Развивать композиционные умения. Воспитывать желание делать поделки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Цветной картон, цветная бумага, пшено, ножницы, клей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«Открытка дедушке»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нетрадиционным материалом. Учить планировать ход выполнения работы. Учить располагать изображение на всем листе.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Клей ПВА, заготовки для танка, нетрадиционный материал.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бумагой, делать заготовки для работы. Развивать мелкую моторику. Воспитывать интерес к занятию.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бумаги, клей ПВА, кисточка</w:t>
            </w:r>
          </w:p>
        </w:tc>
      </w:tr>
      <w:tr w:rsidR="00B930FC" w:rsidRPr="00FF275E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«Солнышко»</w:t>
            </w:r>
          </w:p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изобретательность и творчество в процессе изготовления поделок. Формировать ловкость и аккуратность в работе.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FC" w:rsidRPr="00FF275E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С.д</w:t>
            </w:r>
            <w:proofErr w:type="spellEnd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диск, клей, картон, цветная бумага, ножницы, картина с </w:t>
            </w:r>
            <w:proofErr w:type="spellStart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изображе</w:t>
            </w:r>
            <w:proofErr w:type="spellEnd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нием</w:t>
            </w:r>
            <w:proofErr w:type="spellEnd"/>
            <w:r w:rsidRPr="00FF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солнышка, рассказ Ушинского «Утренние лучи»</w:t>
            </w:r>
          </w:p>
        </w:tc>
      </w:tr>
      <w:tr w:rsidR="00B930FC" w:rsidRPr="00B930FC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«Перелетные птицы»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ватой и клеем, крупой. Работать коллективно. Планировать ход выполнения работы. Учить располагать изображение на всем листе.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Картон, трафарет, клей, кисть, ватные диски, крупы</w:t>
            </w:r>
          </w:p>
        </w:tc>
      </w:tr>
      <w:tr w:rsidR="00B930FC" w:rsidRPr="00B930FC" w:rsidTr="00B930F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0F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украсить групповую комнату своими поделками. Привлечь родителей к подготовке  выставки.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0FC" w:rsidRPr="00B930FC" w:rsidRDefault="00B930FC" w:rsidP="00B9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04EF" w:rsidRDefault="00B004EF"/>
    <w:sectPr w:rsidR="00B004EF" w:rsidSect="00B930FC">
      <w:pgSz w:w="16838" w:h="11906" w:orient="landscape"/>
      <w:pgMar w:top="567" w:right="851" w:bottom="85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755"/>
    <w:multiLevelType w:val="hybridMultilevel"/>
    <w:tmpl w:val="0CB03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F1A98"/>
    <w:multiLevelType w:val="multilevel"/>
    <w:tmpl w:val="C93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B1FA5"/>
    <w:multiLevelType w:val="hybridMultilevel"/>
    <w:tmpl w:val="0CB03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32C6C"/>
    <w:multiLevelType w:val="multilevel"/>
    <w:tmpl w:val="AAA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56EA4"/>
    <w:multiLevelType w:val="hybridMultilevel"/>
    <w:tmpl w:val="D53AD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348F9"/>
    <w:multiLevelType w:val="multilevel"/>
    <w:tmpl w:val="9BD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61A4A"/>
    <w:multiLevelType w:val="multilevel"/>
    <w:tmpl w:val="D2A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33D84"/>
    <w:multiLevelType w:val="multilevel"/>
    <w:tmpl w:val="465A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82878"/>
    <w:multiLevelType w:val="multilevel"/>
    <w:tmpl w:val="62A6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F1"/>
    <w:rsid w:val="00204F34"/>
    <w:rsid w:val="002B4D09"/>
    <w:rsid w:val="00306BE6"/>
    <w:rsid w:val="00381046"/>
    <w:rsid w:val="005B57AA"/>
    <w:rsid w:val="005F6256"/>
    <w:rsid w:val="00803E2E"/>
    <w:rsid w:val="00964261"/>
    <w:rsid w:val="00B004EF"/>
    <w:rsid w:val="00B930FC"/>
    <w:rsid w:val="00BB2F69"/>
    <w:rsid w:val="00C05D6B"/>
    <w:rsid w:val="00D439C1"/>
    <w:rsid w:val="00D853F1"/>
    <w:rsid w:val="00F323C6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03F"/>
  <w15:docId w15:val="{4171FD1B-0671-4BC3-925A-766E1D6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EF"/>
  </w:style>
  <w:style w:type="paragraph" w:styleId="2">
    <w:name w:val="heading 2"/>
    <w:basedOn w:val="a"/>
    <w:link w:val="20"/>
    <w:uiPriority w:val="9"/>
    <w:qFormat/>
    <w:rsid w:val="00D8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3F1"/>
    <w:rPr>
      <w:b/>
      <w:bCs/>
    </w:rPr>
  </w:style>
  <w:style w:type="character" w:styleId="a5">
    <w:name w:val="Emphasis"/>
    <w:basedOn w:val="a0"/>
    <w:uiPriority w:val="20"/>
    <w:qFormat/>
    <w:rsid w:val="00D853F1"/>
    <w:rPr>
      <w:i/>
      <w:iCs/>
    </w:rPr>
  </w:style>
  <w:style w:type="paragraph" w:styleId="a6">
    <w:name w:val="List Paragraph"/>
    <w:basedOn w:val="a"/>
    <w:uiPriority w:val="34"/>
    <w:qFormat/>
    <w:rsid w:val="00D853F1"/>
    <w:pPr>
      <w:ind w:left="720"/>
      <w:contextualSpacing/>
    </w:pPr>
  </w:style>
  <w:style w:type="character" w:customStyle="1" w:styleId="apple-converted-space">
    <w:name w:val="apple-converted-space"/>
    <w:basedOn w:val="a0"/>
    <w:rsid w:val="00B930FC"/>
  </w:style>
  <w:style w:type="paragraph" w:customStyle="1" w:styleId="c0">
    <w:name w:val="c0"/>
    <w:basedOn w:val="a"/>
    <w:rsid w:val="00B9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9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C8GN637eyK0gaibGrl3OBo4jW7O/gG+K1X1PPm+CIGY=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eLTT0bu+KptCiLFiXQ7Y342JkSaqyItYqsRLHHRfAkg=</DigestValue>
    </Reference>
  </SignedInfo>
  <SignatureValue>R7X4FbcNs9wfmqzh/PQxeb/vrXiA5sgNkYVixetEnWL/ic70tSUyPKm7FZ4Qj05e
k7NyuBEuI7sU7e+QLvjmVg==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TZbkt6QuZ0aK522iviH/gnBiAv8=</DigestValue>
      </Reference>
      <Reference URI="/word/fontTable.xml?ContentType=application/vnd.openxmlformats-officedocument.wordprocessingml.fontTable+xml">
        <DigestMethod Algorithm="http://www.w3.org/2000/09/xmldsig#sha1"/>
        <DigestValue>Km9N8Au94E4LR96GvTOQgR3/wiI=</DigestValue>
      </Reference>
      <Reference URI="/word/media/image1.png?ContentType=image/png">
        <DigestMethod Algorithm="http://www.w3.org/2000/09/xmldsig#sha1"/>
        <DigestValue>IquDAlVc42iawMFN3nyi7Jn1lN0=</DigestValue>
      </Reference>
      <Reference URI="/word/numbering.xml?ContentType=application/vnd.openxmlformats-officedocument.wordprocessingml.numbering+xml">
        <DigestMethod Algorithm="http://www.w3.org/2000/09/xmldsig#sha1"/>
        <DigestValue>hlg/b8nUEwdyiGwBvpLFWggLEmg=</DigestValue>
      </Reference>
      <Reference URI="/word/settings.xml?ContentType=application/vnd.openxmlformats-officedocument.wordprocessingml.settings+xml">
        <DigestMethod Algorithm="http://www.w3.org/2000/09/xmldsig#sha1"/>
        <DigestValue>j3CzRW8KIdYZVBTPnXGIvfjxJKU=</DigestValue>
      </Reference>
      <Reference URI="/word/styles.xml?ContentType=application/vnd.openxmlformats-officedocument.wordprocessingml.styles+xml">
        <DigestMethod Algorithm="http://www.w3.org/2000/09/xmldsig#sha1"/>
        <DigestValue>nkuDXEE2bexZ4dnA55QMFWiaQ50=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cLeFwVT96FAdQNWOJv32OEKis48=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2021-11-15T10:52:28Z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2021-11-15T10:52:28Z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3</cp:revision>
  <dcterms:created xsi:type="dcterms:W3CDTF">2021-09-21T08:17:00Z</dcterms:created>
  <dcterms:modified xsi:type="dcterms:W3CDTF">2021-11-12T08:27:00Z</dcterms:modified>
</cp:coreProperties>
</file>