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4F5" w:rsidRDefault="005064F5" w:rsidP="005064F5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715D5" wp14:editId="3C7BA4D5">
            <wp:extent cx="6076950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5" t="7007"/>
                    <a:stretch/>
                  </pic:blipFill>
                  <pic:spPr bwMode="auto">
                    <a:xfrm>
                      <a:off x="0" y="0"/>
                      <a:ext cx="6076950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92A" w:rsidRPr="005064F5" w:rsidRDefault="00D9192A" w:rsidP="00506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064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реализуемой с использованием такой формы (в том числе вид и (или) направленность) (при реализации части образовательной программы определенного вида и (или) направленности указываются также характеристики отдельных компонентов, предусмотренных образовательными программами), а также объем ресурсов, используемых каждой из указанных организаций, и распределение обязанностей между ними, срок действия этого договора.</w:t>
      </w:r>
    </w:p>
    <w:p w:rsidR="00B4214B" w:rsidRPr="00830530" w:rsidRDefault="00B4214B" w:rsidP="00B4214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hAnsi="Times New Roman" w:cs="Times New Roman"/>
          <w:sz w:val="24"/>
          <w:szCs w:val="24"/>
        </w:rPr>
        <w:t>1.8. Школой мо</w:t>
      </w:r>
      <w:r w:rsidRPr="00830530">
        <w:rPr>
          <w:rFonts w:ascii="Times New Roman" w:eastAsia="Times New Roman" w:hAnsi="Times New Roman" w:cs="Times New Roman"/>
          <w:sz w:val="23"/>
          <w:szCs w:val="23"/>
          <w:lang w:eastAsia="ru-RU"/>
        </w:rPr>
        <w:t>гут быть организованы также группы детей раннего возраста для воспитанников в возрасте от 2 месяцев до 3 лет, группы по присмотру и уходу без реализации образовательной программы для воспитанников в возрасте от 2 месяцев, семейные дошкольные группы.</w:t>
      </w: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14B" w:rsidRPr="00830530" w:rsidRDefault="00B4214B" w:rsidP="00B4214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proofErr w:type="gram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9.Группы</w:t>
      </w:r>
      <w:proofErr w:type="gram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иметь общеразвивающую, компенсирующую (для детей с ОВЗ), оздоровительную (для детей, нуждающихся в длительном лечении и специальных лечебно-оздоровительных мероприятиях) или комбинированную (совместное образование здоровых детей и детей с ОВЗ) направленность.</w:t>
      </w:r>
    </w:p>
    <w:p w:rsidR="00B4214B" w:rsidRPr="00B4214B" w:rsidRDefault="00B4214B" w:rsidP="00B4214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30530">
        <w:rPr>
          <w:rFonts w:ascii="Times New Roman" w:eastAsia="Times New Roman" w:hAnsi="Times New Roman" w:cs="Times New Roman"/>
          <w:sz w:val="23"/>
          <w:szCs w:val="23"/>
          <w:lang w:eastAsia="ru-RU"/>
        </w:rPr>
        <w:t>1.10. Группы могут функционировать в режиме кратковременного пребывания (до 5 часов в день), сокращенного дня (8-10 часов), полного дня (10,5-12 часов), продленного дня (13-14 часов) и круглосуточного пребывания. По запросам родителей возможна организация работы групп также в выходные и праздники.</w:t>
      </w:r>
    </w:p>
    <w:p w:rsidR="00922DE6" w:rsidRPr="00B6329E" w:rsidRDefault="00922DE6" w:rsidP="00922D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7DA9" w:rsidRPr="00B6329E" w:rsidRDefault="00781AC9" w:rsidP="00781AC9">
      <w:pPr>
        <w:shd w:val="clear" w:color="auto" w:fill="FFFFFF"/>
        <w:spacing w:after="295" w:line="312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2A7DA9" w:rsidRPr="00B63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Организация и осуществление образовательной деятельности</w:t>
      </w:r>
    </w:p>
    <w:p w:rsidR="005C760A" w:rsidRPr="00B6329E" w:rsidRDefault="00922DE6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2.1. Обучение воспитанников по очной форме получения дошкольного образования и формах обучения организуется в соответствии с основной образовательной программой дошкольного образования (далее — программа) в дошкольном образовательном учреждении, обеспечивающей реализацию федерального государственного образовательного стандарта дошкольного образования с учетом их возрастных и индивидуальных особенностей. </w:t>
      </w:r>
    </w:p>
    <w:p w:rsidR="005C760A" w:rsidRPr="00B6329E" w:rsidRDefault="00922DE6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2.2. При выборе формы обучения и формы получения дошкольного образования родители (законные представители) воспитанника должны быть ознакомлены с настоящим Положением, </w:t>
      </w:r>
      <w:r w:rsidR="005C760A" w:rsidRPr="00B6329E">
        <w:rPr>
          <w:rFonts w:ascii="Times New Roman" w:hAnsi="Times New Roman" w:cs="Times New Roman"/>
          <w:sz w:val="24"/>
          <w:szCs w:val="24"/>
        </w:rPr>
        <w:t>У</w:t>
      </w:r>
      <w:r w:rsidRPr="00B6329E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5C760A" w:rsidRPr="00B6329E">
        <w:rPr>
          <w:rFonts w:ascii="Times New Roman" w:hAnsi="Times New Roman" w:cs="Times New Roman"/>
          <w:sz w:val="24"/>
          <w:szCs w:val="24"/>
        </w:rPr>
        <w:t>школы</w:t>
      </w:r>
      <w:r w:rsidRPr="00B6329E">
        <w:rPr>
          <w:rFonts w:ascii="Times New Roman" w:hAnsi="Times New Roman" w:cs="Times New Roman"/>
          <w:sz w:val="24"/>
          <w:szCs w:val="24"/>
        </w:rPr>
        <w:t xml:space="preserve">, программой </w:t>
      </w:r>
      <w:r w:rsidRPr="00B6329E">
        <w:rPr>
          <w:rFonts w:ascii="Times New Roman" w:hAnsi="Times New Roman" w:cs="Times New Roman"/>
          <w:sz w:val="24"/>
          <w:szCs w:val="24"/>
        </w:rPr>
        <w:tab/>
        <w:t>дошк</w:t>
      </w:r>
      <w:r w:rsidR="00B4214B">
        <w:rPr>
          <w:rFonts w:ascii="Times New Roman" w:hAnsi="Times New Roman" w:cs="Times New Roman"/>
          <w:sz w:val="24"/>
          <w:szCs w:val="24"/>
        </w:rPr>
        <w:t xml:space="preserve">ольного образования, </w:t>
      </w:r>
      <w:r w:rsidR="002F1D60" w:rsidRPr="00B6329E">
        <w:rPr>
          <w:rFonts w:ascii="Times New Roman" w:hAnsi="Times New Roman" w:cs="Times New Roman"/>
          <w:sz w:val="24"/>
          <w:szCs w:val="24"/>
        </w:rPr>
        <w:t xml:space="preserve">другими </w:t>
      </w:r>
      <w:r w:rsidRPr="00B6329E">
        <w:rPr>
          <w:rFonts w:ascii="Times New Roman" w:hAnsi="Times New Roman" w:cs="Times New Roman"/>
          <w:sz w:val="24"/>
          <w:szCs w:val="24"/>
        </w:rPr>
        <w:t xml:space="preserve">документами, </w:t>
      </w:r>
      <w:r w:rsidR="002F1D60" w:rsidRPr="00B6329E">
        <w:rPr>
          <w:rFonts w:ascii="Times New Roman" w:hAnsi="Times New Roman" w:cs="Times New Roman"/>
          <w:sz w:val="24"/>
          <w:szCs w:val="24"/>
        </w:rPr>
        <w:t>р</w:t>
      </w:r>
      <w:r w:rsidRPr="00B6329E">
        <w:rPr>
          <w:rFonts w:ascii="Times New Roman" w:hAnsi="Times New Roman" w:cs="Times New Roman"/>
          <w:sz w:val="24"/>
          <w:szCs w:val="24"/>
        </w:rPr>
        <w:t xml:space="preserve">егламентирующими </w:t>
      </w:r>
      <w:r w:rsidR="00B4214B">
        <w:rPr>
          <w:rFonts w:ascii="Times New Roman" w:hAnsi="Times New Roman" w:cs="Times New Roman"/>
          <w:sz w:val="24"/>
          <w:szCs w:val="24"/>
        </w:rPr>
        <w:tab/>
        <w:t xml:space="preserve">организацию </w:t>
      </w:r>
      <w:r w:rsidR="00B4214B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="00B4214B">
        <w:rPr>
          <w:rFonts w:ascii="Times New Roman" w:hAnsi="Times New Roman" w:cs="Times New Roman"/>
          <w:sz w:val="24"/>
          <w:szCs w:val="24"/>
        </w:rPr>
        <w:tab/>
        <w:t xml:space="preserve">осуществление </w:t>
      </w:r>
      <w:r w:rsidRPr="00B6329E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</w:t>
      </w:r>
      <w:r w:rsidRPr="00B6329E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Pr="00B6329E">
        <w:rPr>
          <w:rFonts w:ascii="Times New Roman" w:hAnsi="Times New Roman" w:cs="Times New Roman"/>
          <w:sz w:val="24"/>
          <w:szCs w:val="24"/>
        </w:rPr>
        <w:tab/>
        <w:t xml:space="preserve">избранной </w:t>
      </w:r>
      <w:r w:rsidRPr="00B6329E">
        <w:rPr>
          <w:rFonts w:ascii="Times New Roman" w:hAnsi="Times New Roman" w:cs="Times New Roman"/>
          <w:sz w:val="24"/>
          <w:szCs w:val="24"/>
        </w:rPr>
        <w:tab/>
        <w:t xml:space="preserve">форме. </w:t>
      </w:r>
    </w:p>
    <w:p w:rsidR="005C760A" w:rsidRPr="00B6329E" w:rsidRDefault="005C760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2.3. Основанием для организации обучения по очной форме получения дошкольного образования и формах обучения является заявление родителей (законных представителей) воспитанников и приказ директора школы. </w:t>
      </w:r>
    </w:p>
    <w:p w:rsidR="00D9192A" w:rsidRPr="00B6329E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2.4. Воспитанники, осваивающие программу в очной форме, зачисляются в контингент воспитанников школы. Все данные о воспитаннике вносятся в табель учета посещаемости воспитанников группы, которую они посещают. </w:t>
      </w:r>
    </w:p>
    <w:p w:rsidR="00D9192A" w:rsidRPr="00B6329E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образовательной деятельности их ребенка. </w:t>
      </w:r>
    </w:p>
    <w:p w:rsidR="00D9192A" w:rsidRPr="00B6329E" w:rsidRDefault="002F1D60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 xml:space="preserve">2.6. </w:t>
      </w:r>
      <w:r w:rsidRPr="00B6329E">
        <w:rPr>
          <w:rFonts w:ascii="Times New Roman" w:hAnsi="Times New Roman" w:cs="Times New Roman"/>
          <w:sz w:val="24"/>
          <w:szCs w:val="24"/>
        </w:rPr>
        <w:tab/>
        <w:t xml:space="preserve">Школа </w:t>
      </w:r>
      <w:r w:rsidR="00D9192A" w:rsidRPr="00B6329E">
        <w:rPr>
          <w:rFonts w:ascii="Times New Roman" w:hAnsi="Times New Roman" w:cs="Times New Roman"/>
          <w:sz w:val="24"/>
          <w:szCs w:val="24"/>
        </w:rPr>
        <w:t>осуществляет индивидуальн</w:t>
      </w:r>
      <w:r w:rsidRPr="00B6329E">
        <w:rPr>
          <w:rFonts w:ascii="Times New Roman" w:hAnsi="Times New Roman" w:cs="Times New Roman"/>
          <w:sz w:val="24"/>
          <w:szCs w:val="24"/>
        </w:rPr>
        <w:t xml:space="preserve">ый учет результатов освоения </w:t>
      </w:r>
      <w:r w:rsidR="00B4214B">
        <w:rPr>
          <w:rFonts w:ascii="Times New Roman" w:hAnsi="Times New Roman" w:cs="Times New Roman"/>
          <w:sz w:val="24"/>
          <w:szCs w:val="24"/>
        </w:rPr>
        <w:t xml:space="preserve">воспитанниками </w:t>
      </w:r>
      <w:r w:rsidR="00D9192A" w:rsidRPr="00B6329E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дошкольного образования (ООП ДО), а также хранение в архивах данных об их результатах на бумажных и (или) электронных носителях. 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Школа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2.8.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Содержание дошкольного образования определяется образовательной программой дошкольного образования.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Образовательные программы дошкольного образования самостоятельно разрабатываются и утверждаются школой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</w:r>
      <w:r w:rsidRPr="00B6329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В образовательных организациях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 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образовании и локальными нормативными актами образовательной организации.</w:t>
      </w:r>
    </w:p>
    <w:p w:rsidR="00D9192A" w:rsidRPr="00B6329E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29E">
        <w:rPr>
          <w:rFonts w:ascii="Times New Roman" w:hAnsi="Times New Roman" w:cs="Times New Roman"/>
          <w:sz w:val="24"/>
          <w:szCs w:val="24"/>
        </w:rPr>
        <w:t>2.</w:t>
      </w:r>
      <w:r w:rsidR="002F1D60" w:rsidRPr="00B6329E">
        <w:rPr>
          <w:rFonts w:ascii="Times New Roman" w:hAnsi="Times New Roman" w:cs="Times New Roman"/>
          <w:sz w:val="24"/>
          <w:szCs w:val="24"/>
        </w:rPr>
        <w:t>13</w:t>
      </w:r>
      <w:r w:rsidRPr="00B6329E">
        <w:rPr>
          <w:rFonts w:ascii="Times New Roman" w:hAnsi="Times New Roman" w:cs="Times New Roman"/>
          <w:sz w:val="24"/>
          <w:szCs w:val="24"/>
        </w:rPr>
        <w:t xml:space="preserve">. Освоение основной образовательной программы дошкольного образования не сопровождается проведением промежуточной аттестации и итоговой аттестации воспитанников.  </w:t>
      </w:r>
    </w:p>
    <w:p w:rsidR="00F97A07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2.14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Образовательная деятельность по образовательным программам дошкольного образования в 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группах.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могут иметь общеразвивающую, компенсирующую, оздоровительную или комбинированную направленность.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42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общеразвивающей направлен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осуществляется реализация о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бразовательной программы дошкольного образования.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proofErr w:type="gramStart"/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оздоровительной направленности создаются для детей с туберкулезной интоксикацией, часто болеющих детей и других категорий детей, нуждающихся в длительном лечении и проведении для них необходимого комплекса специальных лечебно-оздоровительных мероприятий. В группах оздоровительной направленности осуществляется реализация образовательной программы дошкольного образования, а также комплекс санитарно-гигиенических, лечебно-оздоровительных и профилактических мероприятий и процедур.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организованы также: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воспитанников в возрасте от 2 месяцев до 3 лет;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отношений. В группах по присмотру и уходу обеспечивается комплекс мер по организации питания и хозяйственно-бытового обслуживания детей, обеспечению соблюдения ими личной гигиены и режима дня;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дошкольные группы с целью удовлетворения потребности населения в услугах дошкольного образования в семьях.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2F1D60" w:rsidRPr="00B6329E" w:rsidRDefault="002F1D60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2.16.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работы 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ее локальным нормативным актом. Группы могут функционировать в режиме: кратковременного пребывания (до 5 часов в день), сокращенного дня (8 - 10-часового пребывания), полного дня (10,5 - 12-часового пребывания), продленного дня (13 - 14-часового пребывания) и круглосуточного пребывания детей. По запросам родителей (законных представителей) возможна организация работы групп также в выходные и праздничные дни.</w:t>
      </w: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дошкольного образования реализуются в группах, функционирующих в режиме не менее 3 часов в день.</w:t>
      </w:r>
    </w:p>
    <w:p w:rsidR="002F1D60" w:rsidRPr="00B6329E" w:rsidRDefault="00F97A07" w:rsidP="00B42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2.17.</w:t>
      </w:r>
      <w:r w:rsidR="002F1D60" w:rsidRPr="00B6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D9192A" w:rsidRPr="00D9192A" w:rsidRDefault="00D9192A" w:rsidP="00B4214B">
      <w:pPr>
        <w:pStyle w:val="1"/>
        <w:ind w:left="-5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D9192A">
        <w:rPr>
          <w:rFonts w:ascii="Times New Roman" w:hAnsi="Times New Roman" w:cs="Times New Roman"/>
          <w:b/>
          <w:color w:val="auto"/>
          <w:sz w:val="24"/>
        </w:rPr>
        <w:t>3. Организация получения дошкольного образования в очной форме обучения</w:t>
      </w:r>
    </w:p>
    <w:p w:rsid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>3.1. Получение дошкольного образования в очной форме обучения предполагает посещение воспитанниками учебных занятий по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тельным областям, организуемым </w:t>
      </w:r>
      <w:r w:rsidRPr="00D9192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</w:t>
      </w:r>
      <w:r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D9192A">
        <w:rPr>
          <w:rFonts w:ascii="Times New Roman" w:hAnsi="Times New Roman" w:cs="Times New Roman"/>
          <w:sz w:val="24"/>
          <w:szCs w:val="24"/>
        </w:rPr>
        <w:t>учебны</w:t>
      </w:r>
      <w:r>
        <w:rPr>
          <w:rFonts w:ascii="Times New Roman" w:hAnsi="Times New Roman" w:cs="Times New Roman"/>
          <w:sz w:val="24"/>
          <w:szCs w:val="24"/>
        </w:rPr>
        <w:t xml:space="preserve">м планом и ООП </w:t>
      </w:r>
      <w:r w:rsidRPr="00D9192A">
        <w:rPr>
          <w:rFonts w:ascii="Times New Roman" w:hAnsi="Times New Roman" w:cs="Times New Roman"/>
          <w:sz w:val="24"/>
          <w:szCs w:val="24"/>
        </w:rPr>
        <w:t xml:space="preserve">ДО. </w:t>
      </w:r>
    </w:p>
    <w:p w:rsidR="00D9192A" w:rsidRP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 xml:space="preserve">3.2. Воспитанникам, осваивающим программу в очной форме обучения, предоставляются на время обучения бесплатно учебные пособия, детская литература, </w:t>
      </w:r>
      <w:r w:rsidRPr="00D9192A">
        <w:rPr>
          <w:rFonts w:ascii="Times New Roman" w:hAnsi="Times New Roman" w:cs="Times New Roman"/>
          <w:sz w:val="24"/>
          <w:szCs w:val="24"/>
        </w:rPr>
        <w:tab/>
        <w:t xml:space="preserve">игрушки, </w:t>
      </w:r>
      <w:r w:rsidR="006D4CA1">
        <w:rPr>
          <w:rFonts w:ascii="Times New Roman" w:hAnsi="Times New Roman" w:cs="Times New Roman"/>
          <w:sz w:val="24"/>
          <w:szCs w:val="24"/>
        </w:rPr>
        <w:t xml:space="preserve">имеющиеся </w:t>
      </w:r>
      <w:r w:rsidR="006D4CA1">
        <w:rPr>
          <w:rFonts w:ascii="Times New Roman" w:hAnsi="Times New Roman" w:cs="Times New Roman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D919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192A" w:rsidRP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 xml:space="preserve">3.3. Основной формой организации образовательной деятельности в очной форме обучения является организованная образовательная деятельность (далее - ООД). </w:t>
      </w:r>
    </w:p>
    <w:p w:rsidR="00D9192A" w:rsidRP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>3.4. Организация образовательной деятельности в очной форме обучения р</w:t>
      </w:r>
      <w:r w:rsidR="006D4CA1">
        <w:rPr>
          <w:rFonts w:ascii="Times New Roman" w:hAnsi="Times New Roman" w:cs="Times New Roman"/>
          <w:sz w:val="24"/>
          <w:szCs w:val="24"/>
        </w:rPr>
        <w:t xml:space="preserve">егламентируется </w:t>
      </w:r>
      <w:r w:rsidR="006D4CA1">
        <w:rPr>
          <w:rFonts w:ascii="Times New Roman" w:hAnsi="Times New Roman" w:cs="Times New Roman"/>
          <w:sz w:val="24"/>
          <w:szCs w:val="24"/>
        </w:rPr>
        <w:tab/>
        <w:t xml:space="preserve">программой </w:t>
      </w:r>
      <w:r w:rsidR="006D4CA1">
        <w:rPr>
          <w:rFonts w:ascii="Times New Roman" w:hAnsi="Times New Roman" w:cs="Times New Roman"/>
          <w:sz w:val="24"/>
          <w:szCs w:val="24"/>
        </w:rPr>
        <w:tab/>
        <w:t xml:space="preserve">и расписанием </w:t>
      </w:r>
      <w:r w:rsidRPr="00D9192A">
        <w:rPr>
          <w:rFonts w:ascii="Times New Roman" w:hAnsi="Times New Roman" w:cs="Times New Roman"/>
          <w:sz w:val="24"/>
          <w:szCs w:val="24"/>
        </w:rPr>
        <w:t xml:space="preserve">ООД. </w:t>
      </w:r>
    </w:p>
    <w:p w:rsidR="00D9192A" w:rsidRP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>3.5. При реализации основной образовательной программы дошкольного образования проводится мониторинг достижения детьми целевых ориентиров и планируемых результатов освоения программы. Результаты мониторинга используются для индивидуализации образования и о</w:t>
      </w:r>
      <w:r w:rsidR="006D4CA1">
        <w:rPr>
          <w:rFonts w:ascii="Times New Roman" w:hAnsi="Times New Roman" w:cs="Times New Roman"/>
          <w:sz w:val="24"/>
          <w:szCs w:val="24"/>
        </w:rPr>
        <w:t xml:space="preserve">птимизации работы с группой </w:t>
      </w:r>
      <w:r w:rsidRPr="00D9192A">
        <w:rPr>
          <w:rFonts w:ascii="Times New Roman" w:hAnsi="Times New Roman" w:cs="Times New Roman"/>
          <w:sz w:val="24"/>
          <w:szCs w:val="24"/>
        </w:rPr>
        <w:t xml:space="preserve">детей. </w:t>
      </w:r>
    </w:p>
    <w:p w:rsidR="00D9192A" w:rsidRP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>3.6. При необходимости используется психологическая диагностика развития детей, которую проводи</w:t>
      </w:r>
      <w:r w:rsidR="006D4CA1">
        <w:rPr>
          <w:rFonts w:ascii="Times New Roman" w:hAnsi="Times New Roman" w:cs="Times New Roman"/>
          <w:sz w:val="24"/>
          <w:szCs w:val="24"/>
        </w:rPr>
        <w:t>т педагог-психолог школы</w:t>
      </w:r>
      <w:r w:rsidRPr="00D9192A">
        <w:rPr>
          <w:rFonts w:ascii="Times New Roman" w:hAnsi="Times New Roman" w:cs="Times New Roman"/>
          <w:sz w:val="24"/>
          <w:szCs w:val="24"/>
        </w:rPr>
        <w:t>. Участие ребенка в психологической диагностике допускается только с согласия его родителей (законных представителей). Формы, периодичность и порядок пров</w:t>
      </w:r>
      <w:r w:rsidR="009F477B">
        <w:rPr>
          <w:rFonts w:ascii="Times New Roman" w:hAnsi="Times New Roman" w:cs="Times New Roman"/>
          <w:sz w:val="24"/>
          <w:szCs w:val="24"/>
        </w:rPr>
        <w:t xml:space="preserve">едения мониторинга определяется </w:t>
      </w:r>
      <w:r w:rsidR="000F27BF">
        <w:rPr>
          <w:rFonts w:ascii="Times New Roman" w:hAnsi="Times New Roman" w:cs="Times New Roman"/>
          <w:sz w:val="24"/>
          <w:szCs w:val="24"/>
        </w:rPr>
        <w:t>школой</w:t>
      </w:r>
      <w:r w:rsidRPr="00D9192A">
        <w:rPr>
          <w:rFonts w:ascii="Times New Roman" w:hAnsi="Times New Roman" w:cs="Times New Roman"/>
          <w:sz w:val="24"/>
          <w:szCs w:val="24"/>
        </w:rPr>
        <w:t xml:space="preserve"> самостоятельно и закреп</w:t>
      </w:r>
      <w:r w:rsidR="006D4CA1">
        <w:rPr>
          <w:rFonts w:ascii="Times New Roman" w:hAnsi="Times New Roman" w:cs="Times New Roman"/>
          <w:sz w:val="24"/>
          <w:szCs w:val="24"/>
        </w:rPr>
        <w:t xml:space="preserve">ляется в локальном нормативном </w:t>
      </w:r>
      <w:r w:rsidRPr="00D9192A">
        <w:rPr>
          <w:rFonts w:ascii="Times New Roman" w:hAnsi="Times New Roman" w:cs="Times New Roman"/>
          <w:sz w:val="24"/>
          <w:szCs w:val="24"/>
        </w:rPr>
        <w:t xml:space="preserve">акте. </w:t>
      </w:r>
    </w:p>
    <w:p w:rsidR="00D9192A" w:rsidRDefault="00D9192A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92A">
        <w:rPr>
          <w:rFonts w:ascii="Times New Roman" w:hAnsi="Times New Roman" w:cs="Times New Roman"/>
          <w:sz w:val="24"/>
          <w:szCs w:val="24"/>
        </w:rPr>
        <w:t xml:space="preserve">3.7.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 </w:t>
      </w:r>
    </w:p>
    <w:p w:rsidR="000F27BF" w:rsidRPr="00D9192A" w:rsidRDefault="000F27BF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3.8. При получении дошкольного образования воспитанниками с ограниченными возможностями здоровья (ОВЗ) предоставляются бесплатные ученые пособия, наглядно-дидактические пособия и специальная детская литература.</w:t>
      </w:r>
    </w:p>
    <w:p w:rsidR="000F27BF" w:rsidRDefault="000F27BF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D9192A" w:rsidRPr="00D9192A">
        <w:rPr>
          <w:rFonts w:ascii="Times New Roman" w:hAnsi="Times New Roman" w:cs="Times New Roman"/>
          <w:sz w:val="24"/>
          <w:szCs w:val="24"/>
        </w:rPr>
        <w:t xml:space="preserve">. Воспитанники по завершении учебного года переводятся </w:t>
      </w:r>
      <w:r>
        <w:rPr>
          <w:rFonts w:ascii="Times New Roman" w:hAnsi="Times New Roman" w:cs="Times New Roman"/>
          <w:sz w:val="24"/>
          <w:szCs w:val="24"/>
        </w:rPr>
        <w:t xml:space="preserve">в следующую возрастную </w:t>
      </w:r>
      <w:r>
        <w:rPr>
          <w:rFonts w:ascii="Times New Roman" w:hAnsi="Times New Roman" w:cs="Times New Roman"/>
          <w:sz w:val="24"/>
          <w:szCs w:val="24"/>
        </w:rPr>
        <w:tab/>
        <w:t>группу общим приказом директора школы</w:t>
      </w:r>
      <w:r w:rsidR="00D9192A" w:rsidRPr="00D919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27BF" w:rsidRDefault="000F27BF" w:rsidP="00B42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>
        <w:rPr>
          <w:rFonts w:ascii="Times New Roman" w:hAnsi="Times New Roman" w:cs="Times New Roman"/>
          <w:sz w:val="24"/>
          <w:szCs w:val="24"/>
        </w:rPr>
        <w:tab/>
        <w:t xml:space="preserve">Воспитанники переводятся на обучение по </w:t>
      </w:r>
      <w:r w:rsidR="00D9192A" w:rsidRPr="00D9192A">
        <w:rPr>
          <w:rFonts w:ascii="Times New Roman" w:hAnsi="Times New Roman" w:cs="Times New Roman"/>
          <w:sz w:val="24"/>
          <w:szCs w:val="24"/>
        </w:rPr>
        <w:t>адаптиров</w:t>
      </w:r>
      <w:r>
        <w:rPr>
          <w:rFonts w:ascii="Times New Roman" w:hAnsi="Times New Roman" w:cs="Times New Roman"/>
          <w:sz w:val="24"/>
          <w:szCs w:val="24"/>
        </w:rPr>
        <w:t xml:space="preserve">анным </w:t>
      </w:r>
      <w:r w:rsidR="00D9192A" w:rsidRPr="00D9192A">
        <w:rPr>
          <w:rFonts w:ascii="Times New Roman" w:hAnsi="Times New Roman" w:cs="Times New Roman"/>
          <w:sz w:val="24"/>
          <w:szCs w:val="24"/>
        </w:rPr>
        <w:t xml:space="preserve">образовательным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D9192A" w:rsidRPr="00D9192A">
        <w:rPr>
          <w:rFonts w:ascii="Times New Roman" w:hAnsi="Times New Roman" w:cs="Times New Roman"/>
          <w:sz w:val="24"/>
          <w:szCs w:val="24"/>
        </w:rPr>
        <w:t>рограммам в соответствии с рекомендациями психолого</w:t>
      </w:r>
      <w:r w:rsidR="002A7DA9">
        <w:rPr>
          <w:rFonts w:ascii="Times New Roman" w:hAnsi="Times New Roman" w:cs="Times New Roman"/>
          <w:sz w:val="24"/>
          <w:szCs w:val="24"/>
        </w:rPr>
        <w:t>-</w:t>
      </w:r>
      <w:r w:rsidR="00D9192A" w:rsidRPr="00D9192A">
        <w:rPr>
          <w:rFonts w:ascii="Times New Roman" w:hAnsi="Times New Roman" w:cs="Times New Roman"/>
          <w:sz w:val="24"/>
          <w:szCs w:val="24"/>
        </w:rPr>
        <w:t>медико-педагогической комиссии только с согласия родителей (законных представителей) воспитанников.</w:t>
      </w:r>
    </w:p>
    <w:p w:rsidR="009F477B" w:rsidRPr="009F477B" w:rsidRDefault="009F477B" w:rsidP="005F245B">
      <w:pPr>
        <w:pStyle w:val="1"/>
        <w:ind w:left="-5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F477B">
        <w:rPr>
          <w:rFonts w:ascii="Times New Roman" w:hAnsi="Times New Roman" w:cs="Times New Roman"/>
          <w:b/>
          <w:color w:val="auto"/>
          <w:sz w:val="24"/>
          <w:szCs w:val="24"/>
        </w:rPr>
        <w:t>4.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D9192A" w:rsidRPr="009F47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</w:t>
      </w:r>
      <w:r w:rsidRPr="009F477B">
        <w:rPr>
          <w:rFonts w:ascii="Times New Roman" w:hAnsi="Times New Roman" w:cs="Times New Roman"/>
          <w:b/>
          <w:color w:val="auto"/>
          <w:sz w:val="24"/>
          <w:szCs w:val="24"/>
        </w:rPr>
        <w:t>Организация получения дошкольного образования в форме семейного образования</w:t>
      </w:r>
    </w:p>
    <w:p w:rsidR="009F477B" w:rsidRPr="005F245B" w:rsidRDefault="009F477B" w:rsidP="005F2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45B">
        <w:rPr>
          <w:rFonts w:ascii="Times New Roman" w:hAnsi="Times New Roman" w:cs="Times New Roman"/>
          <w:sz w:val="24"/>
          <w:szCs w:val="24"/>
        </w:rPr>
        <w:t xml:space="preserve">4.1. При выборе получения дошкольного образования в форме семейного образования родители (законные представители) воспитанников отказываются от получения образования в дошкольном образовательном учреждении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</w:t>
      </w:r>
      <w:r w:rsidRPr="005F245B">
        <w:rPr>
          <w:rFonts w:ascii="Times New Roman" w:hAnsi="Times New Roman" w:cs="Times New Roman"/>
          <w:sz w:val="24"/>
          <w:szCs w:val="24"/>
        </w:rPr>
        <w:tab/>
        <w:t xml:space="preserve">нравственных, </w:t>
      </w:r>
      <w:r w:rsidR="005F245B">
        <w:rPr>
          <w:rFonts w:ascii="Times New Roman" w:hAnsi="Times New Roman" w:cs="Times New Roman"/>
          <w:sz w:val="24"/>
          <w:szCs w:val="24"/>
        </w:rPr>
        <w:t xml:space="preserve">эстетических и личностных </w:t>
      </w:r>
      <w:r w:rsidRPr="005F245B">
        <w:rPr>
          <w:rFonts w:ascii="Times New Roman" w:hAnsi="Times New Roman" w:cs="Times New Roman"/>
          <w:sz w:val="24"/>
          <w:szCs w:val="24"/>
        </w:rPr>
        <w:t>качеств, формированию предпосылок учебной деятельности,</w:t>
      </w:r>
      <w:r w:rsidR="005F245B">
        <w:rPr>
          <w:rFonts w:ascii="Times New Roman" w:hAnsi="Times New Roman" w:cs="Times New Roman"/>
          <w:sz w:val="24"/>
          <w:szCs w:val="24"/>
        </w:rPr>
        <w:t xml:space="preserve"> </w:t>
      </w:r>
      <w:r w:rsidRPr="005F245B">
        <w:rPr>
          <w:rFonts w:ascii="Times New Roman" w:hAnsi="Times New Roman" w:cs="Times New Roman"/>
          <w:sz w:val="24"/>
          <w:szCs w:val="24"/>
        </w:rPr>
        <w:t>со</w:t>
      </w:r>
      <w:r w:rsidR="005F245B">
        <w:rPr>
          <w:rFonts w:ascii="Times New Roman" w:hAnsi="Times New Roman" w:cs="Times New Roman"/>
          <w:sz w:val="24"/>
          <w:szCs w:val="24"/>
        </w:rPr>
        <w:t xml:space="preserve">хранению и укреплению здоровья детей дошкольного </w:t>
      </w:r>
      <w:r w:rsidRPr="005F245B">
        <w:rPr>
          <w:rFonts w:ascii="Times New Roman" w:hAnsi="Times New Roman" w:cs="Times New Roman"/>
          <w:sz w:val="24"/>
          <w:szCs w:val="24"/>
        </w:rPr>
        <w:t xml:space="preserve">возраста. </w:t>
      </w:r>
    </w:p>
    <w:p w:rsidR="005F245B" w:rsidRPr="005F245B" w:rsidRDefault="009F477B" w:rsidP="005F245B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F245B">
        <w:rPr>
          <w:rFonts w:ascii="Times New Roman" w:hAnsi="Times New Roman" w:cs="Times New Roman"/>
          <w:sz w:val="24"/>
          <w:szCs w:val="24"/>
        </w:rPr>
        <w:t xml:space="preserve">4.2. При выборе формы семейного образования, родители (законные представители) воспитанника информируют об этом выборе </w:t>
      </w:r>
      <w:r w:rsidR="005F245B" w:rsidRPr="005F245B">
        <w:rPr>
          <w:rFonts w:ascii="Times New Roman" w:hAnsi="Times New Roman" w:cs="Times New Roman"/>
          <w:color w:val="000000"/>
          <w:shd w:val="clear" w:color="auto" w:fill="FFFFFF"/>
        </w:rPr>
        <w:t xml:space="preserve">отдел образования администрации </w:t>
      </w:r>
      <w:proofErr w:type="spellStart"/>
      <w:r w:rsidR="005F245B" w:rsidRPr="005F245B">
        <w:rPr>
          <w:rFonts w:ascii="Times New Roman" w:hAnsi="Times New Roman" w:cs="Times New Roman"/>
          <w:color w:val="000000"/>
          <w:shd w:val="clear" w:color="auto" w:fill="FFFFFF"/>
        </w:rPr>
        <w:t>Вагайского</w:t>
      </w:r>
      <w:proofErr w:type="spellEnd"/>
      <w:r w:rsidR="005F245B" w:rsidRPr="005F245B">
        <w:rPr>
          <w:rFonts w:ascii="Times New Roman" w:hAnsi="Times New Roman" w:cs="Times New Roman"/>
          <w:color w:val="000000"/>
          <w:shd w:val="clear" w:color="auto" w:fill="FFFFFF"/>
        </w:rPr>
        <w:t xml:space="preserve"> муниципального района.</w:t>
      </w:r>
    </w:p>
    <w:p w:rsidR="009F477B" w:rsidRPr="005F245B" w:rsidRDefault="009F477B" w:rsidP="005F2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45B">
        <w:rPr>
          <w:rFonts w:ascii="Times New Roman" w:hAnsi="Times New Roman" w:cs="Times New Roman"/>
          <w:sz w:val="24"/>
          <w:szCs w:val="24"/>
        </w:rPr>
        <w:t>4.3. 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дошкольном о</w:t>
      </w:r>
      <w:r w:rsidR="005F245B">
        <w:rPr>
          <w:rFonts w:ascii="Times New Roman" w:hAnsi="Times New Roman" w:cs="Times New Roman"/>
          <w:sz w:val="24"/>
          <w:szCs w:val="24"/>
        </w:rPr>
        <w:t xml:space="preserve">бразовательном учреждении через </w:t>
      </w:r>
      <w:r w:rsidRPr="005F245B">
        <w:rPr>
          <w:rFonts w:ascii="Times New Roman" w:hAnsi="Times New Roman" w:cs="Times New Roman"/>
          <w:sz w:val="24"/>
          <w:szCs w:val="24"/>
        </w:rPr>
        <w:t>консультативный пункт или через территориальную психолого-медико</w:t>
      </w:r>
      <w:r w:rsidR="005F245B">
        <w:rPr>
          <w:rFonts w:ascii="Times New Roman" w:hAnsi="Times New Roman" w:cs="Times New Roman"/>
          <w:sz w:val="24"/>
          <w:szCs w:val="24"/>
        </w:rPr>
        <w:t>-</w:t>
      </w:r>
      <w:r w:rsidRPr="005F245B">
        <w:rPr>
          <w:rFonts w:ascii="Times New Roman" w:hAnsi="Times New Roman" w:cs="Times New Roman"/>
          <w:sz w:val="24"/>
          <w:szCs w:val="24"/>
        </w:rPr>
        <w:t xml:space="preserve">педагогическую консультацию (ТПМПК). </w:t>
      </w:r>
    </w:p>
    <w:p w:rsidR="009F477B" w:rsidRPr="005F245B" w:rsidRDefault="009F477B" w:rsidP="005F2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45B">
        <w:rPr>
          <w:rFonts w:ascii="Times New Roman" w:hAnsi="Times New Roman" w:cs="Times New Roman"/>
          <w:sz w:val="24"/>
          <w:szCs w:val="24"/>
        </w:rPr>
        <w:t xml:space="preserve">4.4. Воспитанник учреждения может быть переведен на обучение в форме семейного образования в любом возрасте до 8 лет. Перевод оформляется приказом </w:t>
      </w:r>
      <w:r w:rsidRPr="005F245B">
        <w:rPr>
          <w:rFonts w:ascii="Times New Roman" w:hAnsi="Times New Roman" w:cs="Times New Roman"/>
          <w:sz w:val="24"/>
          <w:szCs w:val="24"/>
        </w:rPr>
        <w:tab/>
      </w:r>
      <w:r w:rsidR="005F245B">
        <w:rPr>
          <w:rFonts w:ascii="Times New Roman" w:hAnsi="Times New Roman" w:cs="Times New Roman"/>
          <w:sz w:val="24"/>
          <w:szCs w:val="24"/>
        </w:rPr>
        <w:t xml:space="preserve">директора школы по </w:t>
      </w:r>
      <w:r w:rsidRPr="005F245B">
        <w:rPr>
          <w:rFonts w:ascii="Times New Roman" w:hAnsi="Times New Roman" w:cs="Times New Roman"/>
          <w:sz w:val="24"/>
          <w:szCs w:val="24"/>
        </w:rPr>
        <w:t>заявлению</w:t>
      </w:r>
      <w:r w:rsidR="005F245B">
        <w:rPr>
          <w:rFonts w:ascii="Times New Roman" w:hAnsi="Times New Roman" w:cs="Times New Roman"/>
          <w:sz w:val="24"/>
          <w:szCs w:val="24"/>
        </w:rPr>
        <w:t xml:space="preserve"> родителей </w:t>
      </w:r>
      <w:r w:rsidRPr="005F245B">
        <w:rPr>
          <w:rFonts w:ascii="Times New Roman" w:hAnsi="Times New Roman" w:cs="Times New Roman"/>
          <w:sz w:val="24"/>
          <w:szCs w:val="24"/>
        </w:rPr>
        <w:t xml:space="preserve">(законных представителей) воспитанников.  </w:t>
      </w:r>
    </w:p>
    <w:p w:rsidR="009F477B" w:rsidRPr="005F245B" w:rsidRDefault="009F477B" w:rsidP="005F2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45B">
        <w:rPr>
          <w:rFonts w:ascii="Times New Roman" w:hAnsi="Times New Roman" w:cs="Times New Roman"/>
          <w:sz w:val="24"/>
          <w:szCs w:val="24"/>
        </w:rPr>
        <w:t xml:space="preserve">4.5. Обучающиеся в форме семейного образования вправе на любом этапе обучения по решению родителей (законных представителей) продолжить обучение </w:t>
      </w:r>
      <w:r w:rsidR="005F245B">
        <w:rPr>
          <w:rFonts w:ascii="Times New Roman" w:hAnsi="Times New Roman" w:cs="Times New Roman"/>
          <w:sz w:val="24"/>
          <w:szCs w:val="24"/>
        </w:rPr>
        <w:t>школе</w:t>
      </w:r>
      <w:r w:rsidRPr="005F245B">
        <w:rPr>
          <w:rFonts w:ascii="Times New Roman" w:hAnsi="Times New Roman" w:cs="Times New Roman"/>
          <w:sz w:val="24"/>
          <w:szCs w:val="24"/>
        </w:rPr>
        <w:t xml:space="preserve">. Прием осуществляется в общем порядке в соответствии с локальным нормативным актом </w:t>
      </w:r>
      <w:r w:rsidR="005F245B">
        <w:rPr>
          <w:rFonts w:ascii="Times New Roman" w:hAnsi="Times New Roman" w:cs="Times New Roman"/>
          <w:sz w:val="24"/>
          <w:szCs w:val="24"/>
        </w:rPr>
        <w:t>школы</w:t>
      </w:r>
      <w:r w:rsidRPr="005F245B">
        <w:rPr>
          <w:rFonts w:ascii="Times New Roman" w:hAnsi="Times New Roman" w:cs="Times New Roman"/>
          <w:sz w:val="24"/>
          <w:szCs w:val="24"/>
        </w:rPr>
        <w:t xml:space="preserve">. 4.6. Перевод обучающегося в форме семейного образования в следующую возрастную группу осуществляется по решению Педагогического совета </w:t>
      </w:r>
      <w:r w:rsidR="005F245B">
        <w:rPr>
          <w:rFonts w:ascii="Times New Roman" w:hAnsi="Times New Roman" w:cs="Times New Roman"/>
          <w:sz w:val="24"/>
          <w:szCs w:val="24"/>
        </w:rPr>
        <w:t>школы</w:t>
      </w:r>
      <w:r w:rsidRPr="005F2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245B" w:rsidRDefault="005F245B" w:rsidP="005F2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45B" w:rsidRDefault="005F245B" w:rsidP="005F2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245B">
        <w:rPr>
          <w:rFonts w:ascii="Times New Roman" w:hAnsi="Times New Roman" w:cs="Times New Roman"/>
          <w:b/>
          <w:sz w:val="24"/>
          <w:szCs w:val="24"/>
        </w:rPr>
        <w:t>5</w:t>
      </w:r>
      <w:r w:rsidR="00077C7F" w:rsidRPr="005F24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Особенности организации образовательной деятельности для лиц </w:t>
      </w:r>
    </w:p>
    <w:p w:rsidR="00077C7F" w:rsidRDefault="00077C7F" w:rsidP="005F2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24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ограниченными возможностями здоровья</w:t>
      </w:r>
    </w:p>
    <w:p w:rsidR="00B4214B" w:rsidRPr="005F245B" w:rsidRDefault="00B4214B" w:rsidP="005F2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7C7F" w:rsidRPr="00B4214B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5.1</w:t>
      </w:r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абилитации</w:t>
      </w:r>
      <w:proofErr w:type="spellEnd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ребенка-инвалида.</w:t>
      </w:r>
      <w:r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</w:t>
      </w:r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077C7F" w:rsidRPr="00830530" w:rsidRDefault="00830530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5.2. Школа,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ос</w:t>
      </w:r>
      <w:r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уществляющая</w:t>
      </w:r>
      <w:r w:rsidR="00B4214B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образовательную деятельность по адаптированным образовательным программам д</w:t>
      </w:r>
      <w:r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ошкольного образования, создает 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специальные условия для получения дошкольного образования детьми с ограниченными возможностями здоровья.</w:t>
      </w:r>
      <w:r w:rsidR="00B4214B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Под специальными условиями для получения дошкольного образования детьми с ограниченными возможностями здоровья понимаются условия обучения, воспитания и развития таких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lastRenderedPageBreak/>
        <w:t>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занятий, обеспечение доступа в здания образовательных организаций и другие условия, без которых невозможно или затруднено освоение образовательных программ дошкольного образования детьми с ограниченными возможностями здоровья.</w:t>
      </w:r>
    </w:p>
    <w:p w:rsidR="00077C7F" w:rsidRPr="00830530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доступности получения дошкольного образования детьми с ограниченными возможностями здоровья </w:t>
      </w: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детей с ограниченными возможностями здоровья по зрению: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ассистента, оказывающего ребенку необходимую помощь;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выпуска альтернативных форматов печатных материалов (крупный шрифт) или аудиофайлов;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детей с ограниченными возможностями здоровья по слуху: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надлежащими звуковыми средствами воспроизведения информации;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для детей, имеющих нарушения опорно-двигательного аппарата, материально-технические условия </w:t>
      </w:r>
      <w:r w:rsidR="00B4214B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обеспечивают</w:t>
      </w: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беспрепятственного доступа детей в учебные помещения, столовые, туалетные и другие помещения организации,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077C7F" w:rsidRPr="00830530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5.4.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Дошкольное образование детей с ограниченными возможностями здоровья может быть организовано как совместно с другими детьми, так и в отдельных группах или отдель</w:t>
      </w:r>
      <w:r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ных образовательных организациях</w:t>
      </w:r>
      <w:r w:rsidR="00077C7F" w:rsidRPr="00830530">
        <w:rPr>
          <w:rFonts w:ascii="Times New Roman" w:eastAsia="Times New Roman" w:hAnsi="Times New Roman" w:cs="Times New Roman"/>
          <w:sz w:val="24"/>
          <w:szCs w:val="23"/>
          <w:lang w:eastAsia="ru-RU"/>
        </w:rPr>
        <w:t>.</w:t>
      </w:r>
    </w:p>
    <w:p w:rsidR="00077C7F" w:rsidRPr="00830530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детей в группах компенсирующей направленности не должно превышать: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тяжелыми нарушениями речи - 6 детей в возрасте до 3 лет и 10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фонетико-фонематическими нарушениями речи - 12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глухих детей - 6 детей для обеих возрастных групп;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слабослышащих детей - 6 детей в возрасте до 3 лет и 8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слепых детей - 6 детей для обеих возрастных групп;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слабовидящих детей - 6 детей в возрасте до 3 лет и 10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амблиопией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косоглазием - 6 детей в возрасте до 3 лет и 10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нарушениями опорно-двигательного аппарата - 6 детей в возрасте до 3 лет и 8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задержкой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психоречевого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- 6 детей в возрасте до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задержкой психического развития - 10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умственной отсталостью легкой степени - 10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умственной отсталостью умеренной, тяжелой степени - 8 детей в возрасте старше 3 лет;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расстройствами аутистического спектра - 5 детей для обеих возрастных групп;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со сложными дефектами (тяжелыми и множественными нарушениями развития) - 5 детей для обеих возрастных групп.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детей в группах комбинированной направленности не должно превышать: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до 3 лет - не более 10 детей, в том числе не более 3 детей с ограниченными возможностями здоровья;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старше 3 лет: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</w:t>
      </w: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умеренной, тяжелой степени, или с расстройствами аутистического спектра, или детей со сложным дефектом;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15 детей, в том числе не более 4 слабовидящих и (или) детей с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амблиопией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077C7F" w:rsidRPr="00B4214B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17 детей, в том числе не более 5 детей с задержкой психического развития, детей с фонетико-фонематическими нарушениями речи.</w:t>
      </w:r>
    </w:p>
    <w:p w:rsidR="00077C7F" w:rsidRPr="00B4214B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5.6. </w:t>
      </w:r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Допускается организовывать разновозрастные группы компенсирующей или комбинированной направленности для детей от 2 месяцев до 3 лет и от 3 лет и старше с учетом возможности организации в них режима дня, соответствующего анатомо-физиологическим особенностям детей каждой возрастной группы, с предельной наполняемостью 6 и 12 человек соответственно.</w:t>
      </w:r>
    </w:p>
    <w:p w:rsidR="00077C7F" w:rsidRPr="00B4214B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5.7. </w:t>
      </w:r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При комплектовании групп комбинированной направленности не допускается смешение более 3 категорий детей с ограниченными возможностями здоровья;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</w:p>
    <w:p w:rsidR="00077C7F" w:rsidRPr="00B4214B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5.8.</w:t>
      </w:r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При получении дошкольного образования детьми с ограниченными возможностями здоровья в группах компенсирующей направленности в штатное расписание вводятся штатные единицы следующих специалистов: учитель-дефектолог (</w:t>
      </w:r>
      <w:proofErr w:type="spellStart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олигофренопедагог</w:t>
      </w:r>
      <w:proofErr w:type="spellEnd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тьютор</w:t>
      </w:r>
      <w:proofErr w:type="spellEnd"/>
      <w:r w:rsidR="00077C7F" w:rsidRPr="00B4214B">
        <w:rPr>
          <w:rFonts w:ascii="Times New Roman" w:eastAsia="Times New Roman" w:hAnsi="Times New Roman" w:cs="Times New Roman"/>
          <w:sz w:val="24"/>
          <w:szCs w:val="23"/>
          <w:lang w:eastAsia="ru-RU"/>
        </w:rPr>
        <w:t>, ассистент (помощник) на каждую группу: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нарушениями слуха (глухих, слабослышащих, позднооглохших) - не менее 0,5 штатной единицы учителя-логопеда, не менее 1 штатной единицы учителя-дефектолога (сурдопедагога), не менее 0,5 штатной единицы педагога-психолога;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нарушениями зрения (слепых, слабовидящих, с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амблиопией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косоглазием) - не менее 1 штатной единицы учителя-дефектолога (тифлопедагога), не менее 0,5 штатной единицы учителя-логопеда, не менее 0,5 штатной единицы педагога-психолога;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тяжелыми нарушениями речи - не менее 1 штатной единицы учителя-логопеда, не менее 0,5 штатной единицы педагога-психолога;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нарушениями опорно-двигательного аппарата - не менее 1 штатной единицы учителя-дефектолога и (или) педагога-психолога, не менее 0,5 штатной единицы учителя-логопеда, не менее 0,5 штатной единицы ассистента (помощника);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расстройствами аутистического спектра - не менее 0,5 штатной единицы учителя-дефектолога (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олигофренопедагогога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) и/или педагога-психолога, не менее 0,5 штатной единицы учителя-логопеда;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задержкой психического развития - не менее 1 штатной единицы учителя-дефектолога (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олигофренопедагога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) и/или педагога-психолога, не менее 0,5 штатной единицы учителя-логопеда;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умственной отсталостью - не менее 1 штатной единицы учителя-дефектолога (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олигофренопедагога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не менее 0,5 штатной единицы учителя-логопеда и не менее 1 штатной единицы педагога-психолога;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со сложным дефектом (тяжелыми и множественными нарушениями развития) - не менее 1 штатной единицы учителя-дефектолога и (или) педагога-психолога, не менее 0,5 штатной единицы учителя-логопеда, не менее 1 штатной единицы ассистента (помощника).</w:t>
      </w:r>
    </w:p>
    <w:p w:rsidR="00077C7F" w:rsidRPr="00830530" w:rsidRDefault="00077C7F" w:rsidP="0083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каждую группу компенсирующей направленности для детей с нарушениями зрения (слепых), или расстройствами аутистического спектра, или умственной отсталостью (умеренной и тяжелой степени) - не менее 1 штатной единицы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7C7F" w:rsidRPr="00830530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получении дошкольного образования детьми с ограниченными возможностями здоровья в группах комбинированной направленности для организации непрерывной образовательной деятельности и коррекционных занятий с учетом особенностей детей в 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штатное расписание вводятся штатные единицы следующих специалистов: учитель-дефектолог (</w:t>
      </w:r>
      <w:proofErr w:type="spellStart"/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олигофренопедагог</w:t>
      </w:r>
      <w:proofErr w:type="spellEnd"/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</w:t>
      </w:r>
      <w:proofErr w:type="spellEnd"/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ассистент (помощник) из расчета 1 штатная единица: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учителя-дефектолога (сурдопедагога, тифлопедагога, </w:t>
      </w: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олигофренопедагога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каждые 5-12 обучающихся с ограниченными возможностями здоровья;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учителя-логопеда на каждые 5-12 обучающихся с ограниченными возможностями здоровья;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педагога-психолога на каждые 20 обучающихся с ограниченными возможностями здоровья;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тьютора</w:t>
      </w:r>
      <w:proofErr w:type="spell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каждые 1-5 обучающихся с ограниченными возможностями здоровья;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ассистента (помощника) на каждые 1-5 обучающихся с ограниченными возможностями здоровья.</w:t>
      </w:r>
    </w:p>
    <w:p w:rsidR="00077C7F" w:rsidRPr="00830530" w:rsidRDefault="00B4214B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5.10</w:t>
      </w:r>
      <w:r w:rsidR="00077C7F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образовательным программам дошкольного образования организуется на дому или в медицинских организациях.</w:t>
      </w:r>
    </w:p>
    <w:p w:rsidR="00077C7F" w:rsidRPr="00830530" w:rsidRDefault="00077C7F" w:rsidP="0083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регламентации и оформления отношений государственной и </w:t>
      </w:r>
      <w:proofErr w:type="gramStart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образовательной организации</w:t>
      </w:r>
      <w:proofErr w:type="gramEnd"/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(законных представителей) воспитанников, нуждающихся в длительном лечении, а также детей-инвалидов в части организации обучения по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</w:t>
      </w:r>
      <w:r w:rsidR="00B4214B"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0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1413" w:rsidRDefault="00681413" w:rsidP="00830530">
      <w:pPr>
        <w:spacing w:after="0" w:line="240" w:lineRule="auto"/>
      </w:pPr>
    </w:p>
    <w:sectPr w:rsidR="00681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67BAF"/>
    <w:multiLevelType w:val="multilevel"/>
    <w:tmpl w:val="91889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" w15:restartNumberingAfterBreak="0">
    <w:nsid w:val="2F767DBC"/>
    <w:multiLevelType w:val="multilevel"/>
    <w:tmpl w:val="4CC695AA"/>
    <w:lvl w:ilvl="0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2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703730"/>
    <w:multiLevelType w:val="multilevel"/>
    <w:tmpl w:val="579690F0"/>
    <w:lvl w:ilvl="0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2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8B21F9"/>
    <w:multiLevelType w:val="hybridMultilevel"/>
    <w:tmpl w:val="F20A3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57ED9"/>
    <w:multiLevelType w:val="multilevel"/>
    <w:tmpl w:val="9EF23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7F"/>
    <w:rsid w:val="00077C7F"/>
    <w:rsid w:val="000F27BF"/>
    <w:rsid w:val="00244B92"/>
    <w:rsid w:val="002A7DA9"/>
    <w:rsid w:val="002F1D60"/>
    <w:rsid w:val="005064F5"/>
    <w:rsid w:val="005C760A"/>
    <w:rsid w:val="005F245B"/>
    <w:rsid w:val="00681413"/>
    <w:rsid w:val="006D4CA1"/>
    <w:rsid w:val="00781AC9"/>
    <w:rsid w:val="00830530"/>
    <w:rsid w:val="00922DE6"/>
    <w:rsid w:val="009F477B"/>
    <w:rsid w:val="00B4214B"/>
    <w:rsid w:val="00B6329E"/>
    <w:rsid w:val="00B63565"/>
    <w:rsid w:val="00D823CD"/>
    <w:rsid w:val="00D9192A"/>
    <w:rsid w:val="00DA30EE"/>
    <w:rsid w:val="00F97A07"/>
    <w:rsid w:val="00FA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B71BA"/>
  <w15:chartTrackingRefBased/>
  <w15:docId w15:val="{155F861A-4CFC-4CB2-B394-09C5B33F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D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77C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77C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7C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C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77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077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23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2D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2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87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14C98-825B-41F7-97AB-9D564B47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3379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2021-02-26T08:48:00Z</dcterms:created>
  <dcterms:modified xsi:type="dcterms:W3CDTF">2021-02-26T08:48:00Z</dcterms:modified>
</cp:coreProperties>
</file>