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7F" w:rsidRDefault="008B167F" w:rsidP="008B167F">
      <w:pPr>
        <w:spacing w:after="10" w:line="271" w:lineRule="auto"/>
        <w:ind w:left="0" w:right="931" w:firstLine="0"/>
        <w:jc w:val="right"/>
        <w:rPr>
          <w:b/>
        </w:rPr>
      </w:pPr>
      <w:r>
        <w:rPr>
          <w:b/>
        </w:rPr>
        <w:t>Приложение к ООП ООО</w:t>
      </w:r>
      <w:bookmarkStart w:id="0" w:name="_GoBack"/>
      <w:bookmarkEnd w:id="0"/>
    </w:p>
    <w:p w:rsidR="005F2464" w:rsidRDefault="009B7FC8" w:rsidP="00C33852">
      <w:pPr>
        <w:spacing w:after="10" w:line="271" w:lineRule="auto"/>
        <w:ind w:left="0" w:right="931" w:firstLine="0"/>
        <w:jc w:val="center"/>
      </w:pPr>
      <w:r>
        <w:rPr>
          <w:b/>
        </w:rPr>
        <w:t>Пояснительная записка</w:t>
      </w:r>
    </w:p>
    <w:p w:rsidR="005F2464" w:rsidRDefault="009B7FC8" w:rsidP="00C33852">
      <w:pPr>
        <w:spacing w:after="12" w:line="271" w:lineRule="auto"/>
        <w:ind w:left="1572" w:right="0" w:hanging="816"/>
        <w:jc w:val="center"/>
      </w:pPr>
      <w:r>
        <w:rPr>
          <w:b/>
        </w:rPr>
        <w:t>к учебному плану, реализующему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  <w:proofErr w:type="spellStart"/>
      <w:proofErr w:type="gramStart"/>
      <w:r w:rsidR="00C33852">
        <w:rPr>
          <w:b/>
        </w:rPr>
        <w:t>Вагайской</w:t>
      </w:r>
      <w:proofErr w:type="spellEnd"/>
      <w:r>
        <w:rPr>
          <w:b/>
        </w:rPr>
        <w:t xml:space="preserve">  средней</w:t>
      </w:r>
      <w:proofErr w:type="gramEnd"/>
      <w:r>
        <w:rPr>
          <w:b/>
        </w:rPr>
        <w:t xml:space="preserve"> общеобразовательной школы</w:t>
      </w:r>
    </w:p>
    <w:p w:rsidR="005F2464" w:rsidRDefault="00C33852" w:rsidP="00C33852">
      <w:pPr>
        <w:spacing w:after="10" w:line="271" w:lineRule="auto"/>
        <w:ind w:left="871" w:right="928"/>
        <w:jc w:val="center"/>
      </w:pPr>
      <w:r>
        <w:rPr>
          <w:b/>
        </w:rPr>
        <w:t>на 2017-2018</w:t>
      </w:r>
      <w:r w:rsidR="009B7FC8">
        <w:rPr>
          <w:b/>
        </w:rPr>
        <w:t xml:space="preserve"> учебный год</w:t>
      </w:r>
    </w:p>
    <w:p w:rsidR="005F2464" w:rsidRDefault="009B7FC8">
      <w:pPr>
        <w:spacing w:after="18" w:line="259" w:lineRule="auto"/>
        <w:ind w:left="0" w:right="4" w:firstLine="0"/>
        <w:jc w:val="center"/>
      </w:pPr>
      <w:r>
        <w:rPr>
          <w:b/>
        </w:rPr>
        <w:t xml:space="preserve"> </w:t>
      </w:r>
    </w:p>
    <w:p w:rsidR="005F2464" w:rsidRDefault="009B7FC8">
      <w:pPr>
        <w:ind w:left="-15" w:right="57" w:firstLine="708"/>
      </w:pPr>
      <w:r>
        <w:t>Учебный план, реализующий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  <w:proofErr w:type="spellStart"/>
      <w:proofErr w:type="gramStart"/>
      <w:r w:rsidR="00C33852">
        <w:t>Вагайской</w:t>
      </w:r>
      <w:proofErr w:type="spellEnd"/>
      <w:r>
        <w:t xml:space="preserve">  средней</w:t>
      </w:r>
      <w:proofErr w:type="gramEnd"/>
      <w:r>
        <w:t xml:space="preserve"> общеобразовательной школы </w:t>
      </w:r>
      <w:r w:rsidR="00C33852">
        <w:t>на 2017-2018</w:t>
      </w:r>
      <w:r>
        <w:t xml:space="preserve"> учебный год 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практик, иных видов учебной деятельности,  максимальный объём учебной нагрузки обучающихся, формы промежуточной аттестации обучающихся. </w:t>
      </w:r>
    </w:p>
    <w:p w:rsidR="005F2464" w:rsidRDefault="009B7FC8" w:rsidP="00C33852">
      <w:pPr>
        <w:ind w:left="-5" w:right="57"/>
      </w:pPr>
      <w:r>
        <w:t xml:space="preserve">          </w:t>
      </w:r>
    </w:p>
    <w:p w:rsidR="005F2464" w:rsidRDefault="009B7FC8">
      <w:pPr>
        <w:ind w:left="-5" w:right="57"/>
      </w:pPr>
      <w:r>
        <w:t xml:space="preserve">       Учебный план составлен в соответствии с перечнем нормативно-правовых документов, обеспечивающих эквивалентность образования: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Федерального закона «Об образовании в Российской Федерации» от 29.12.2012 № 273-ФЗ;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Федерального Базисного  учебного плана, утвержденного приказом Министерства образования Российской Федерации от 09.03.2004 г. №1312 «Об утверждении федерального базисного учебного плана и  примерных учебных планов для образовательных учреждений Российской Федерации, реализующих программы общего образования» (в редакции от 01.02.2012 №74);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от25.05.2015 № 08-761 «Об изучении предметных областей: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России от 13.11.2015 № 07-3735 «О направлении методических рекомендаций (о распространении практик по образованию детей с ОВЗ)»;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Инструктивно-методических писем Министерства образования и науки Российской Федерации «О направлении методических материалов комплексного учебного курса ОРКСЭ» от 08.07.2011 № МД-883/03, «Об обеспечении преподавания комплексного учебного курса ОРКСЭ» от 24.10.2011 № МД-1427/03;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Письма Министерства образования и науки Российской Федерации от 31.03.2015 № 08-461 «О направлении регламента выбора модуля курса ОРКСЭ»;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 при реализации  имеющих государственную аккредитацию  образовательных программ начального общего, основного общего, среднего общего образования»  (с изменениями на 26.01.2016 г.);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lastRenderedPageBreak/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30.08.2013 №1015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proofErr w:type="gramStart"/>
      <w:r>
        <w:t>Приказа  Минобразования</w:t>
      </w:r>
      <w:proofErr w:type="gramEnd"/>
      <w:r>
        <w:t xml:space="preserve"> РФ от 10.04.2002 № 29/2065-п "Об утверждении учебных планов специальных (коррекционных) образовательных учреждений для обучающихся, </w:t>
      </w:r>
    </w:p>
    <w:p w:rsidR="005F2464" w:rsidRDefault="009B7FC8">
      <w:pPr>
        <w:ind w:left="654" w:right="57"/>
      </w:pPr>
      <w:r>
        <w:t xml:space="preserve">воспитанников с отклонениями в развитии";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СанПиН 2.4.2.2821-10 «Санитарно-эпидемиологических требований к условиям и организации обучения в общеобразовательных учреждениях»; </w:t>
      </w:r>
    </w:p>
    <w:p w:rsidR="005F2464" w:rsidRDefault="009B7FC8">
      <w:pPr>
        <w:numPr>
          <w:ilvl w:val="1"/>
          <w:numId w:val="1"/>
        </w:numPr>
        <w:ind w:left="643" w:right="57" w:hanging="360"/>
      </w:pPr>
      <w:r>
        <w:t xml:space="preserve">Положения о формах, периодичности и порядке текущего контроля успеваемости и промежуточной аттестации обучающихся МАОУ </w:t>
      </w:r>
      <w:proofErr w:type="spellStart"/>
      <w:r w:rsidR="00C33852">
        <w:t>Вагайской</w:t>
      </w:r>
      <w:proofErr w:type="spellEnd"/>
      <w:r w:rsidR="00C33852">
        <w:t xml:space="preserve"> СОШ </w:t>
      </w:r>
      <w:r>
        <w:t xml:space="preserve"> </w:t>
      </w:r>
    </w:p>
    <w:p w:rsidR="005F2464" w:rsidRDefault="009B7FC8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F2464" w:rsidRDefault="00C33852">
      <w:pPr>
        <w:spacing w:after="51"/>
        <w:ind w:left="-5" w:right="57"/>
      </w:pPr>
      <w:r>
        <w:t xml:space="preserve">     </w:t>
      </w:r>
      <w:r w:rsidR="009B7FC8">
        <w:t>При фор</w:t>
      </w:r>
      <w:r>
        <w:t>мировании учебного плана на 2017-2018</w:t>
      </w:r>
      <w:r w:rsidR="009B7FC8">
        <w:t xml:space="preserve"> учебный год предусмотрено обеспечение основных направлений региональной политики в сфере образования, в том числе: </w:t>
      </w:r>
    </w:p>
    <w:p w:rsidR="005F2464" w:rsidRDefault="009B7FC8">
      <w:pPr>
        <w:numPr>
          <w:ilvl w:val="0"/>
          <w:numId w:val="2"/>
        </w:numPr>
        <w:spacing w:after="50"/>
        <w:ind w:right="57" w:firstLine="180"/>
      </w:pPr>
      <w:r>
        <w:t xml:space="preserve">реализация адаптированных программ обучения для детей с ограниченными возможностями здоровья и детей-инвалидов, в том числе в условиях интегрированных форм образования; </w:t>
      </w:r>
    </w:p>
    <w:p w:rsidR="005F2464" w:rsidRDefault="009B7FC8">
      <w:pPr>
        <w:numPr>
          <w:ilvl w:val="0"/>
          <w:numId w:val="2"/>
        </w:numPr>
        <w:spacing w:after="48"/>
        <w:ind w:right="57" w:firstLine="180"/>
      </w:pPr>
      <w:r>
        <w:t xml:space="preserve">расширение двигательной активности обучающихся (в 1-11 классах уроки физической культуры,  физкультминутки, динамические часы, спортивные секции); </w:t>
      </w:r>
    </w:p>
    <w:p w:rsidR="005F2464" w:rsidRDefault="009B7FC8">
      <w:pPr>
        <w:numPr>
          <w:ilvl w:val="0"/>
          <w:numId w:val="2"/>
        </w:numPr>
        <w:spacing w:after="1" w:line="277" w:lineRule="auto"/>
        <w:ind w:right="57" w:firstLine="180"/>
      </w:pPr>
      <w:r>
        <w:t xml:space="preserve">широкое применение электронного обучения, дистанционных образовательных технологий; - внедрение образовательной робототехники и иных проектных (в том числе ИКТ) образовательных технологий. </w:t>
      </w:r>
    </w:p>
    <w:p w:rsidR="005F2464" w:rsidRDefault="009B7FC8">
      <w:pPr>
        <w:ind w:left="-5" w:right="57"/>
      </w:pPr>
      <w:r>
        <w:t xml:space="preserve">       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</w:t>
      </w:r>
    </w:p>
    <w:p w:rsidR="005F2464" w:rsidRDefault="009B7FC8">
      <w:pPr>
        <w:spacing w:after="26" w:line="259" w:lineRule="auto"/>
        <w:ind w:left="356" w:right="0" w:firstLine="0"/>
        <w:jc w:val="center"/>
      </w:pPr>
      <w:r>
        <w:rPr>
          <w:b/>
        </w:rPr>
        <w:t xml:space="preserve"> </w:t>
      </w:r>
    </w:p>
    <w:p w:rsidR="005F2464" w:rsidRDefault="009B7FC8">
      <w:pPr>
        <w:spacing w:after="10" w:line="271" w:lineRule="auto"/>
        <w:ind w:left="871" w:right="569"/>
        <w:jc w:val="center"/>
      </w:pPr>
      <w:r>
        <w:rPr>
          <w:b/>
        </w:rPr>
        <w:t xml:space="preserve">Использование учебно-методических комплектов </w:t>
      </w:r>
    </w:p>
    <w:p w:rsidR="005F2464" w:rsidRDefault="009B7FC8">
      <w:pPr>
        <w:ind w:left="-5" w:right="57"/>
      </w:pPr>
      <w:r>
        <w:t xml:space="preserve">       При формировании перечня учебников, учебно-методических комплектов школа руководствовалась  приказом </w:t>
      </w:r>
      <w:proofErr w:type="spellStart"/>
      <w:r>
        <w:t>Минобрнауки</w:t>
      </w:r>
      <w:proofErr w:type="spellEnd"/>
      <w: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г.). </w:t>
      </w:r>
    </w:p>
    <w:p w:rsidR="005F2464" w:rsidRDefault="009B7FC8">
      <w:pPr>
        <w:ind w:left="-5" w:right="57"/>
      </w:pPr>
      <w:r>
        <w:lastRenderedPageBreak/>
        <w:t xml:space="preserve">      В учебном процессе также используются учебники, входящие в перечень, утверждённый приказом </w:t>
      </w:r>
      <w:proofErr w:type="spellStart"/>
      <w:r>
        <w:t>Минобрнауки</w:t>
      </w:r>
      <w:proofErr w:type="spellEnd"/>
      <w:r>
        <w:t xml:space="preserve"> России от 19.012.2012 №1067, от 10.07.2013 № 544. Кроме того, при осуществлении образовательной деятельности школа пользуется учебниками, находящимися в библиотеке районного обменного фонда.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Тюменским областным государственным институтом развития регионального образования.   </w:t>
      </w:r>
    </w:p>
    <w:p w:rsidR="005F2464" w:rsidRDefault="009B7FC8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5F2464" w:rsidRDefault="00C33852" w:rsidP="00C33852">
      <w:pPr>
        <w:spacing w:after="10" w:line="271" w:lineRule="auto"/>
        <w:ind w:left="871" w:right="928"/>
        <w:jc w:val="center"/>
      </w:pPr>
      <w:r>
        <w:rPr>
          <w:b/>
        </w:rPr>
        <w:t xml:space="preserve">Учебный </w:t>
      </w:r>
      <w:r w:rsidR="009B7FC8">
        <w:rPr>
          <w:b/>
        </w:rPr>
        <w:t>план,</w:t>
      </w:r>
    </w:p>
    <w:p w:rsidR="00C33852" w:rsidRDefault="009B7FC8" w:rsidP="00C33852">
      <w:pPr>
        <w:ind w:left="-15" w:right="57" w:firstLine="358"/>
        <w:jc w:val="center"/>
      </w:pPr>
      <w:r>
        <w:rPr>
          <w:b/>
        </w:rPr>
        <w:t>реализующий</w:t>
      </w:r>
      <w:r w:rsidR="00C33852">
        <w:rPr>
          <w:b/>
        </w:rPr>
        <w:t xml:space="preserve"> </w:t>
      </w:r>
      <w:r>
        <w:rPr>
          <w:b/>
        </w:rPr>
        <w:t>адаптированную образовательную программу для учащихся с задержкой психического развития в условиях общеобразовательного класса для 3-6,8 классов</w:t>
      </w:r>
    </w:p>
    <w:p w:rsidR="005F2464" w:rsidRDefault="009B7FC8">
      <w:pPr>
        <w:ind w:left="-15" w:right="57" w:firstLine="358"/>
      </w:pPr>
      <w:r>
        <w:rPr>
          <w:b/>
        </w:rPr>
        <w:t xml:space="preserve">Адаптированная образовательная программа </w:t>
      </w:r>
      <w:r>
        <w:t>– образовательная программа, сформированная для обучения лиц с ОВЗ с учетом особенностей их психофизического развития, инд</w:t>
      </w:r>
      <w:r w:rsidR="00C33852">
        <w:t xml:space="preserve">ивидуальных возможностей и при </w:t>
      </w:r>
      <w:r>
        <w:t xml:space="preserve">необходимости обеспечивающая коррекцию </w:t>
      </w:r>
      <w:proofErr w:type="gramStart"/>
      <w:r>
        <w:t>нарушений  развития</w:t>
      </w:r>
      <w:proofErr w:type="gramEnd"/>
      <w:r>
        <w:t xml:space="preserve"> и социальную адаптацию указанных лиц. Обучение данной категории обучающихся осуществляется через вариативные формы получения образования и путем организации специального сопровождения.</w:t>
      </w:r>
      <w:r>
        <w:rPr>
          <w:b/>
        </w:rPr>
        <w:t xml:space="preserve"> </w:t>
      </w:r>
    </w:p>
    <w:p w:rsidR="005F2464" w:rsidRDefault="00C33852">
      <w:pPr>
        <w:ind w:left="-5" w:right="57"/>
      </w:pPr>
      <w:r>
        <w:t xml:space="preserve">      </w:t>
      </w:r>
      <w:r w:rsidR="009B7FC8">
        <w:t xml:space="preserve"> </w:t>
      </w:r>
      <w:r>
        <w:t xml:space="preserve">Учебный план по адаптированным </w:t>
      </w:r>
      <w:r w:rsidR="009B7FC8">
        <w:t>образовательным программам для обучающихся с задержкой психического развития в условиях общеобразовательного класса составлен в соответствии с приказом Министерства образования Российской Федерации от 10.04.2002 №29\2065п.</w:t>
      </w:r>
      <w:proofErr w:type="gramStart"/>
      <w:r w:rsidR="009B7FC8">
        <w:t>,  действующим</w:t>
      </w:r>
      <w:proofErr w:type="gramEnd"/>
      <w:r w:rsidR="009B7FC8">
        <w:t xml:space="preserve"> требованиям к максимально допустимой недельной нагрузке (СанПиН 2.4.2.2821-10 от 29.12.2010 № 189). </w:t>
      </w:r>
    </w:p>
    <w:p w:rsidR="005F2464" w:rsidRDefault="009B7FC8" w:rsidP="00C33852">
      <w:pPr>
        <w:spacing w:after="0" w:line="265" w:lineRule="auto"/>
        <w:ind w:right="51"/>
        <w:jc w:val="left"/>
      </w:pPr>
      <w:r>
        <w:t xml:space="preserve">Продолжительность обучения в начальной школе составляет 4 года, в основной школе – 5 лет.  </w:t>
      </w:r>
    </w:p>
    <w:p w:rsidR="005F2464" w:rsidRDefault="00C33852" w:rsidP="00C33852">
      <w:pPr>
        <w:ind w:left="0" w:right="57" w:firstLine="0"/>
      </w:pPr>
      <w:r>
        <w:t xml:space="preserve">     </w:t>
      </w:r>
      <w:r w:rsidR="009B7FC8">
        <w:t xml:space="preserve">Учебный план начального общего образования обучающихся с задержкой психического развития составлен с учётом решения двух задач: </w:t>
      </w:r>
    </w:p>
    <w:p w:rsidR="005F2464" w:rsidRDefault="009B7FC8">
      <w:pPr>
        <w:numPr>
          <w:ilvl w:val="0"/>
          <w:numId w:val="3"/>
        </w:numPr>
        <w:ind w:right="57"/>
      </w:pPr>
      <w:r>
        <w:t xml:space="preserve">сформировать основы функциональной грамотности и основные умения, и навыки учения и общения; </w:t>
      </w:r>
    </w:p>
    <w:p w:rsidR="005F2464" w:rsidRDefault="009B7FC8">
      <w:pPr>
        <w:numPr>
          <w:ilvl w:val="0"/>
          <w:numId w:val="3"/>
        </w:numPr>
        <w:ind w:right="57"/>
      </w:pPr>
      <w:r>
        <w:t>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</w:t>
      </w:r>
      <w:r>
        <w:rPr>
          <w:b/>
        </w:rPr>
        <w:t>е</w:t>
      </w:r>
      <w:r>
        <w:t xml:space="preserve">гуляции поведения. </w:t>
      </w:r>
    </w:p>
    <w:p w:rsidR="005F2464" w:rsidRDefault="00C33852" w:rsidP="00C33852">
      <w:pPr>
        <w:ind w:right="57"/>
      </w:pPr>
      <w:r>
        <w:t xml:space="preserve">     </w:t>
      </w:r>
      <w:r w:rsidR="009B7FC8">
        <w:t xml:space="preserve">План включает базисные общеобразовательные предметы (Приложения № 1-8).  </w:t>
      </w:r>
    </w:p>
    <w:p w:rsidR="005F2464" w:rsidRDefault="00C33852" w:rsidP="00C33852">
      <w:pPr>
        <w:ind w:left="-15" w:right="57" w:firstLine="0"/>
      </w:pPr>
      <w:r>
        <w:t xml:space="preserve">     </w:t>
      </w:r>
      <w:r w:rsidR="009B7FC8">
        <w:t>Об</w:t>
      </w:r>
      <w:r>
        <w:t xml:space="preserve">язательный предмет «Ритмика» в </w:t>
      </w:r>
      <w:r w:rsidR="009B7FC8">
        <w:t xml:space="preserve">3,4 </w:t>
      </w:r>
      <w:proofErr w:type="gramStart"/>
      <w:r w:rsidR="009B7FC8">
        <w:t>классах,  рассчитанный</w:t>
      </w:r>
      <w:proofErr w:type="gramEnd"/>
      <w:r w:rsidR="009B7FC8">
        <w:t xml:space="preserve"> на развитие мышления, координации движений, мышечного тонуса, моторной и </w:t>
      </w:r>
      <w:proofErr w:type="spellStart"/>
      <w:r w:rsidR="009B7FC8">
        <w:t>речемоторной</w:t>
      </w:r>
      <w:proofErr w:type="spellEnd"/>
      <w:r w:rsidR="009B7FC8">
        <w:t xml:space="preserve"> деятельности, </w:t>
      </w:r>
      <w:proofErr w:type="spellStart"/>
      <w:r w:rsidR="009B7FC8">
        <w:t>эмоциональноволевой</w:t>
      </w:r>
      <w:proofErr w:type="spellEnd"/>
      <w:r w:rsidR="009B7FC8">
        <w:t xml:space="preserve"> сферы, пространственной ориентировки,  запланирован в рамках предмета «Музыка» и «Физическая культура».  </w:t>
      </w:r>
    </w:p>
    <w:p w:rsidR="005F2464" w:rsidRDefault="00C33852" w:rsidP="00C33852">
      <w:pPr>
        <w:ind w:left="-15" w:right="57" w:firstLine="0"/>
      </w:pPr>
      <w:r>
        <w:t xml:space="preserve">     </w:t>
      </w:r>
      <w:r w:rsidR="009B7FC8">
        <w:t xml:space="preserve">В содержание обязательных индивидуальных и групповых коррекционных </w:t>
      </w:r>
      <w:proofErr w:type="gramStart"/>
      <w:r w:rsidR="009B7FC8">
        <w:t>занятий  включены</w:t>
      </w:r>
      <w:proofErr w:type="gramEnd"/>
      <w:r w:rsidR="009B7FC8">
        <w:t xml:space="preserve">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коррекцию. Занятия с обучающимися проводят учителя - психологи, учителя - логопеды, которые проводят диагностику, определяют программу коррекции развития ребенка и проводят коррекционные занятия.  </w:t>
      </w:r>
    </w:p>
    <w:p w:rsidR="005F2464" w:rsidRDefault="00C33852" w:rsidP="00C33852">
      <w:pPr>
        <w:ind w:left="-15" w:right="57" w:firstLine="0"/>
      </w:pPr>
      <w:r>
        <w:lastRenderedPageBreak/>
        <w:t xml:space="preserve">      </w:t>
      </w:r>
      <w:r w:rsidR="009B7FC8">
        <w:t xml:space="preserve">На коррекционные индивидуальные и групповые коррекционные занятия отводятся часы во второй половине дня. Продолжительность занятий  20 минут. </w:t>
      </w:r>
    </w:p>
    <w:p w:rsidR="005F2464" w:rsidRDefault="00C33852" w:rsidP="00C33852">
      <w:pPr>
        <w:ind w:left="-15" w:right="57" w:firstLine="0"/>
      </w:pPr>
      <w:r>
        <w:t xml:space="preserve">       </w:t>
      </w:r>
      <w:r w:rsidR="009B7FC8">
        <w:t xml:space="preserve">Все обучение в начальных классах имеет коррекционно-развивающий характер. По окончании начальной школы психолого-медико-педагогический консилиум школы рассматривает вопрос о возможной смене коррекционной программы обучения на общеобразовательную программу при условии положительной динамики в развитии обучающегося. </w:t>
      </w:r>
    </w:p>
    <w:p w:rsidR="005F2464" w:rsidRDefault="00C33852" w:rsidP="00C33852">
      <w:pPr>
        <w:ind w:left="-15" w:right="57" w:firstLine="0"/>
      </w:pPr>
      <w:r>
        <w:t xml:space="preserve">       </w:t>
      </w:r>
    </w:p>
    <w:p w:rsidR="005F2464" w:rsidRDefault="009B7FC8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F2464" w:rsidRDefault="009B7FC8" w:rsidP="00C33852">
      <w:pPr>
        <w:spacing w:after="12" w:line="271" w:lineRule="auto"/>
        <w:ind w:left="194" w:right="0"/>
        <w:jc w:val="center"/>
      </w:pPr>
      <w:r>
        <w:rPr>
          <w:b/>
        </w:rPr>
        <w:t xml:space="preserve">Учебный план, </w:t>
      </w:r>
      <w:proofErr w:type="gramStart"/>
      <w:r>
        <w:rPr>
          <w:b/>
        </w:rPr>
        <w:t>реализующий  адаптированную</w:t>
      </w:r>
      <w:proofErr w:type="gramEnd"/>
      <w:r>
        <w:rPr>
          <w:b/>
        </w:rPr>
        <w:t xml:space="preserve"> образовательную программу специального</w:t>
      </w:r>
    </w:p>
    <w:p w:rsidR="005F2464" w:rsidRDefault="009B7FC8" w:rsidP="00C33852">
      <w:pPr>
        <w:spacing w:after="10" w:line="271" w:lineRule="auto"/>
        <w:ind w:right="0"/>
        <w:jc w:val="center"/>
      </w:pPr>
      <w:r>
        <w:rPr>
          <w:b/>
        </w:rPr>
        <w:t>(коррекционного) образовательного учреждения (VIII вида) для детей с умственной отсталостью в условиях об</w:t>
      </w:r>
      <w:r w:rsidR="00FC7D12">
        <w:rPr>
          <w:b/>
        </w:rPr>
        <w:t>щеобразовательного класса для 3-</w:t>
      </w:r>
      <w:r>
        <w:rPr>
          <w:b/>
        </w:rPr>
        <w:t>5,8,9 классов</w:t>
      </w:r>
    </w:p>
    <w:p w:rsidR="005F2464" w:rsidRDefault="009B7FC8">
      <w:pPr>
        <w:ind w:left="-5" w:right="57"/>
      </w:pPr>
      <w:r>
        <w:t xml:space="preserve">      Учебный план, </w:t>
      </w:r>
      <w:proofErr w:type="gramStart"/>
      <w:r>
        <w:t>реализуемый  по</w:t>
      </w:r>
      <w:proofErr w:type="gramEnd"/>
      <w:r>
        <w:t xml:space="preserve"> адаптированной образовательной программе для детей с умственной отсталостью в условиях общеобразовательного класса составлен в соответствии с приказом Министерства образования Российской Федерации от 10.04.2002 № 29/2065-п., действующим требованиям к максимально допустимой недельной нагрузке (СанПиН 2.4.2.2821-10 от 29.12.2010 № 189). </w:t>
      </w:r>
    </w:p>
    <w:p w:rsidR="005F2464" w:rsidRDefault="009B7FC8">
      <w:pPr>
        <w:ind w:left="-5" w:right="57"/>
      </w:pPr>
      <w:r>
        <w:t xml:space="preserve">      Адаптированный учебный план для каждого учащегося основан на психолого-</w:t>
      </w:r>
      <w:proofErr w:type="spellStart"/>
      <w:r>
        <w:t>медикопедагогических</w:t>
      </w:r>
      <w:proofErr w:type="spellEnd"/>
      <w:r>
        <w:t xml:space="preserve"> рекомендациях и согласован с родителями (законными представителями) с целью реализации индивидуального образовательного маршрута (Приложения № 9-15). </w:t>
      </w:r>
    </w:p>
    <w:p w:rsidR="005F2464" w:rsidRDefault="009B7FC8">
      <w:pPr>
        <w:spacing w:after="32"/>
        <w:ind w:left="-5" w:right="57"/>
      </w:pPr>
      <w:r>
        <w:t xml:space="preserve">       Учебный план предусматрива</w:t>
      </w:r>
      <w:r w:rsidR="00FC7D12">
        <w:t xml:space="preserve">ет девятилетний срок обучения, </w:t>
      </w:r>
      <w:r>
        <w:t>как наиболее оптимальный для получения обучающимися с умственной отсталостью общего образования и профессионально - трудовой подготовки, необходимый для социальной адаптации и реабилитации выпускников.</w:t>
      </w:r>
      <w:r>
        <w:rPr>
          <w:b/>
        </w:rPr>
        <w:t xml:space="preserve"> </w:t>
      </w:r>
      <w:r>
        <w:t xml:space="preserve">Цели образования детей с умственной отсталостью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организация образовательного (учебно-воспитательного) процесса; </w:t>
      </w:r>
    </w:p>
    <w:p w:rsidR="005F2464" w:rsidRDefault="009B7FC8">
      <w:pPr>
        <w:numPr>
          <w:ilvl w:val="0"/>
          <w:numId w:val="4"/>
        </w:numPr>
        <w:spacing w:after="33"/>
        <w:ind w:right="57" w:hanging="360"/>
      </w:pPr>
      <w:r>
        <w:t xml:space="preserve">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отсталостью, своеобразием его развития;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 </w:t>
      </w:r>
    </w:p>
    <w:p w:rsidR="005F2464" w:rsidRDefault="009B7FC8">
      <w:pPr>
        <w:numPr>
          <w:ilvl w:val="0"/>
          <w:numId w:val="4"/>
        </w:numPr>
        <w:ind w:right="57" w:hanging="360"/>
      </w:pPr>
      <w:r>
        <w:t xml:space="preserve">подготовка учащихся к самостоятельной жизни и труду. </w:t>
      </w:r>
    </w:p>
    <w:p w:rsidR="005F2464" w:rsidRDefault="00FC7D12" w:rsidP="00FC7D12">
      <w:pPr>
        <w:ind w:left="-15" w:right="57" w:firstLine="0"/>
      </w:pPr>
      <w:r>
        <w:t xml:space="preserve">        </w:t>
      </w:r>
      <w:r w:rsidR="009B7FC8">
        <w:t xml:space="preserve">Объем учебной нагрузки и распределение учебных часов по образовательным областям определяется для каждого учащегося и зависит от уровня усвоения им минимума содержания образования, ограничений, связанных с течением заболевания, социальных запросов, но не превышает максимально допустимую нагрузку. Исходя из основной цели обучения по адаптированной образовательной программе для обучающихся с умственной отсталостью,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 </w:t>
      </w:r>
    </w:p>
    <w:p w:rsidR="005F2464" w:rsidRDefault="009B7FC8">
      <w:pPr>
        <w:ind w:left="-5" w:right="57"/>
      </w:pPr>
      <w:r>
        <w:lastRenderedPageBreak/>
        <w:t xml:space="preserve"> </w:t>
      </w:r>
      <w:r w:rsidR="00FC7D12">
        <w:t xml:space="preserve">      Во 3</w:t>
      </w:r>
      <w:r>
        <w:t xml:space="preserve">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 </w:t>
      </w:r>
    </w:p>
    <w:p w:rsidR="005F2464" w:rsidRDefault="00FC7D12">
      <w:pPr>
        <w:ind w:left="-5" w:right="57"/>
      </w:pPr>
      <w:r>
        <w:t xml:space="preserve">        </w:t>
      </w:r>
      <w:r w:rsidR="009B7FC8">
        <w:t xml:space="preserve">В 5-6 классах продолжается обучение общеобразовательным предметам и вводится трудовое обучение, имеющее профессиональную направленность. </w:t>
      </w:r>
    </w:p>
    <w:p w:rsidR="005F2464" w:rsidRDefault="009B7FC8">
      <w:pPr>
        <w:ind w:left="-15" w:right="57" w:firstLine="540"/>
      </w:pPr>
      <w:r>
        <w:t xml:space="preserve"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  </w:t>
      </w:r>
    </w:p>
    <w:p w:rsidR="005F2464" w:rsidRDefault="00FC7D12">
      <w:pPr>
        <w:ind w:left="-5" w:right="57"/>
      </w:pPr>
      <w:r>
        <w:t xml:space="preserve">       Во 3</w:t>
      </w:r>
      <w:r w:rsidR="009B7FC8">
        <w:t xml:space="preserve">-9 классах из традиционных обязательных учебных предметов изучаются: русский язык (чтение и письмо), математика, окружающий мир, биология, история, география, обществознание, изобразительное искусство, музыка, осуществляется физическое воспитание, трудовое и профессионально - трудовое обучение. </w:t>
      </w:r>
    </w:p>
    <w:p w:rsidR="005F2464" w:rsidRDefault="009B7FC8">
      <w:pPr>
        <w:ind w:left="-5" w:right="57"/>
      </w:pPr>
      <w:r>
        <w:t xml:space="preserve">       В 5-9 классах из общего количества часов математики - 1 час отводится на изучение элементов геометрии. </w:t>
      </w:r>
    </w:p>
    <w:p w:rsidR="005F2464" w:rsidRDefault="00FC7D12" w:rsidP="00FC7D12">
      <w:pPr>
        <w:ind w:left="-15" w:right="57" w:firstLine="0"/>
      </w:pPr>
      <w:r>
        <w:t xml:space="preserve">       В </w:t>
      </w:r>
      <w:r w:rsidR="009B7FC8">
        <w:t>4 классах обязательный предмет «Ритмика</w:t>
      </w:r>
      <w:proofErr w:type="gramStart"/>
      <w:r w:rsidR="009B7FC8">
        <w:t>»,  рассчитанный</w:t>
      </w:r>
      <w:proofErr w:type="gramEnd"/>
      <w:r w:rsidR="009B7FC8">
        <w:t xml:space="preserve"> на развитие мышления, координации движений, мышечного тонуса, моторной и </w:t>
      </w:r>
      <w:proofErr w:type="spellStart"/>
      <w:r w:rsidR="009B7FC8">
        <w:t>речемоторной</w:t>
      </w:r>
      <w:proofErr w:type="spellEnd"/>
      <w:r w:rsidR="009B7FC8">
        <w:t xml:space="preserve"> деятельности, </w:t>
      </w:r>
      <w:proofErr w:type="spellStart"/>
      <w:r w:rsidR="009B7FC8">
        <w:t>эмоциональноволевой</w:t>
      </w:r>
      <w:proofErr w:type="spellEnd"/>
      <w:r w:rsidR="009B7FC8">
        <w:t xml:space="preserve"> сферы, пространственной ориентировки,  запланирован в рамках предмета «Музыка» и «Физическая культура».  </w:t>
      </w:r>
    </w:p>
    <w:p w:rsidR="005F2464" w:rsidRDefault="00FC7D12" w:rsidP="00FC7D12">
      <w:pPr>
        <w:ind w:left="-15" w:right="57" w:firstLine="0"/>
      </w:pPr>
      <w:r>
        <w:t xml:space="preserve">        </w:t>
      </w:r>
      <w:r w:rsidR="009B7FC8">
        <w:t xml:space="preserve">К индивидуальным и групповым коррекционным занятиям относятся </w:t>
      </w:r>
      <w:r>
        <w:t xml:space="preserve">занятия с логопедом, психологом, </w:t>
      </w:r>
      <w:r w:rsidR="009B7FC8">
        <w:t>дополнительные занятия по общеобразовательным предметам. На проведение данных занятий отводятся часы, как в первую, так и во вторую половину дня. Продолжительность занятий составляет 20 минут в неделю. Группы комплектуются с учетом однородности и выраженности речевых, двиг</w:t>
      </w:r>
      <w:r>
        <w:t>ательных и других нарушений.</w:t>
      </w:r>
    </w:p>
    <w:p w:rsidR="005F2464" w:rsidRDefault="00FC7D12" w:rsidP="00FC7D12">
      <w:pPr>
        <w:ind w:left="-15" w:right="57" w:firstLine="0"/>
      </w:pPr>
      <w:r>
        <w:t xml:space="preserve">        </w:t>
      </w:r>
      <w:r w:rsidR="009B7FC8">
        <w:t>Количество часов, отводимых на предметы, изучаемые по общеобразовательной и адаптированной программе для детей с умственной отсталостью, а также образовательные компо</w:t>
      </w:r>
      <w:r>
        <w:t xml:space="preserve">ненты частично не совпадают, </w:t>
      </w:r>
      <w:r w:rsidR="009B7FC8">
        <w:t xml:space="preserve">в связи с </w:t>
      </w:r>
      <w:proofErr w:type="gramStart"/>
      <w:r w:rsidR="009B7FC8">
        <w:t>этим,  обучение</w:t>
      </w:r>
      <w:proofErr w:type="gramEnd"/>
      <w:r w:rsidR="009B7FC8">
        <w:t xml:space="preserve">  по адаптированной образовательной  программе для детей с умственной отсталостью  в условиях общеобразовательного класса, проходит по индивидуальному учебному плану и расписанию. </w:t>
      </w:r>
    </w:p>
    <w:p w:rsidR="005F2464" w:rsidRDefault="00FC7D12" w:rsidP="00FC7D12">
      <w:pPr>
        <w:ind w:left="-15" w:right="57" w:firstLine="0"/>
      </w:pPr>
      <w:r>
        <w:t xml:space="preserve">       </w:t>
      </w:r>
      <w:r w:rsidR="009B7FC8">
        <w:t xml:space="preserve">Недостающие часы по </w:t>
      </w:r>
      <w:proofErr w:type="gramStart"/>
      <w:r w:rsidR="009B7FC8">
        <w:t>индивидуальным  адаптированным</w:t>
      </w:r>
      <w:proofErr w:type="gramEnd"/>
      <w:r w:rsidR="009B7FC8">
        <w:t xml:space="preserve">  программам компенсируются за счет изучения данных курсов в рамках других предметов общеобразовательной программы, либо за счет не изучаемых по адаптированной программе: </w:t>
      </w:r>
    </w:p>
    <w:p w:rsidR="00FC7D12" w:rsidRDefault="00FC7D12" w:rsidP="00FC7D12">
      <w:pPr>
        <w:numPr>
          <w:ilvl w:val="0"/>
          <w:numId w:val="5"/>
        </w:numPr>
        <w:ind w:right="57" w:firstLine="708"/>
      </w:pPr>
      <w:r>
        <w:t xml:space="preserve">в 3 классе </w:t>
      </w:r>
      <w:proofErr w:type="gramStart"/>
      <w:r>
        <w:t>недостающие  3</w:t>
      </w:r>
      <w:proofErr w:type="gramEnd"/>
      <w:r>
        <w:t xml:space="preserve"> часа коррекционной подготовки восполняются за счет 1 часа окружающего мира общеобразовательной программы, 2 часов иностранного языка общеобразовательной программы. </w:t>
      </w:r>
    </w:p>
    <w:p w:rsidR="005F2464" w:rsidRDefault="00FC7D12">
      <w:pPr>
        <w:numPr>
          <w:ilvl w:val="0"/>
          <w:numId w:val="5"/>
        </w:numPr>
        <w:ind w:right="57" w:firstLine="708"/>
      </w:pPr>
      <w:r>
        <w:t xml:space="preserve">в 4 классе </w:t>
      </w:r>
      <w:proofErr w:type="gramStart"/>
      <w:r>
        <w:t>недостающие  2</w:t>
      </w:r>
      <w:proofErr w:type="gramEnd"/>
      <w:r w:rsidR="009B7FC8">
        <w:t xml:space="preserve"> часа коррекционной подготов</w:t>
      </w:r>
      <w:r>
        <w:t xml:space="preserve">ки восполняются за счет </w:t>
      </w:r>
      <w:r w:rsidR="009B7FC8">
        <w:t xml:space="preserve">2 часов иностранного языка общеобразовательной программы. </w:t>
      </w:r>
    </w:p>
    <w:p w:rsidR="005F2464" w:rsidRDefault="009B7FC8">
      <w:pPr>
        <w:numPr>
          <w:ilvl w:val="0"/>
          <w:numId w:val="5"/>
        </w:numPr>
        <w:ind w:right="57" w:firstLine="708"/>
      </w:pPr>
      <w:r>
        <w:t xml:space="preserve">в  5 классе недостающий час коррекционной подготовки восполняется за счет 1 часа литературы, 4 часа профессионально-трудового обучения проводятся за счет 3 часов английского  языка, 1 часа немецкого языка, природоведение за счет 1 часа биологии, 1 часа географии. </w:t>
      </w:r>
    </w:p>
    <w:p w:rsidR="005F2464" w:rsidRDefault="00FC7D12">
      <w:pPr>
        <w:numPr>
          <w:ilvl w:val="0"/>
          <w:numId w:val="5"/>
        </w:numPr>
        <w:ind w:right="57" w:firstLine="708"/>
      </w:pPr>
      <w:r>
        <w:lastRenderedPageBreak/>
        <w:t xml:space="preserve">в 8 классе </w:t>
      </w:r>
      <w:proofErr w:type="gramStart"/>
      <w:r>
        <w:t>недостающие  4</w:t>
      </w:r>
      <w:proofErr w:type="gramEnd"/>
      <w:r w:rsidR="009B7FC8">
        <w:t xml:space="preserve"> часов профессионально- трудового обучения складываются из 3-х часов иностранного языка, 1 часа ОБЖ, </w:t>
      </w:r>
      <w:r w:rsidR="0024795D">
        <w:t>2 часа литературы за счет 2 часов физики</w:t>
      </w:r>
      <w:r w:rsidR="009B7FC8">
        <w:t>. Вместо 2-х часов химии проводится курс социально</w:t>
      </w:r>
      <w:r w:rsidR="0024795D">
        <w:t>-</w:t>
      </w:r>
      <w:r w:rsidR="009B7FC8">
        <w:t xml:space="preserve">бытовой ориентировки. </w:t>
      </w:r>
    </w:p>
    <w:p w:rsidR="0024795D" w:rsidRDefault="0024795D" w:rsidP="0024795D">
      <w:pPr>
        <w:numPr>
          <w:ilvl w:val="0"/>
          <w:numId w:val="5"/>
        </w:numPr>
        <w:ind w:right="57" w:firstLine="708"/>
      </w:pPr>
      <w:r>
        <w:t xml:space="preserve">в 9 классе </w:t>
      </w:r>
      <w:proofErr w:type="gramStart"/>
      <w:r>
        <w:t>недостающие  5</w:t>
      </w:r>
      <w:proofErr w:type="gramEnd"/>
      <w:r w:rsidR="009B7FC8">
        <w:t xml:space="preserve">  часов профессионально- трудового обучения складываются из 3-х ч</w:t>
      </w:r>
      <w:r>
        <w:t xml:space="preserve">асов иностранного языка, </w:t>
      </w:r>
      <w:r w:rsidR="009B7FC8">
        <w:t xml:space="preserve"> </w:t>
      </w:r>
      <w:r>
        <w:t xml:space="preserve">2-х часов физики. </w:t>
      </w:r>
      <w:r w:rsidR="009B7FC8">
        <w:t>Вместо 2-х часов химии проводится курс социально-бытовой ориентировки.</w:t>
      </w:r>
    </w:p>
    <w:p w:rsidR="005F2464" w:rsidRDefault="0024795D" w:rsidP="0024795D">
      <w:pPr>
        <w:ind w:left="0" w:right="57" w:firstLine="0"/>
      </w:pPr>
      <w:r>
        <w:t xml:space="preserve">        </w:t>
      </w:r>
      <w:r w:rsidR="009B7FC8">
        <w:t xml:space="preserve">Часы, перенесенные с одного предмета на другой, переходят в нагрузку учителю того предмета, на который они перенесены. </w:t>
      </w:r>
    </w:p>
    <w:p w:rsidR="005F2464" w:rsidRDefault="009B7FC8">
      <w:pPr>
        <w:ind w:left="-5" w:right="57"/>
      </w:pPr>
      <w:r>
        <w:t xml:space="preserve">        Интегрируемый подход в обучении детей по адаптированной программе в услов</w:t>
      </w:r>
      <w:r w:rsidR="0024795D">
        <w:t>иях общеобразовательного класса</w:t>
      </w:r>
      <w:r>
        <w:t xml:space="preserve"> рассчитан на учащихся, не имеющих проблем в поведении, связанных с заболеванием. </w:t>
      </w:r>
    </w:p>
    <w:p w:rsidR="005F2464" w:rsidRDefault="009B7FC8">
      <w:pPr>
        <w:ind w:left="-5" w:right="57"/>
      </w:pPr>
      <w:r>
        <w:t xml:space="preserve">        Занятия по трудовой прак</w:t>
      </w:r>
      <w:r w:rsidR="0024795D">
        <w:t>тике в 5-7 классах (в течение 5</w:t>
      </w:r>
      <w:r>
        <w:t xml:space="preserve"> дне</w:t>
      </w:r>
      <w:r w:rsidR="0024795D">
        <w:t>й), в 8, 9 классах (в течение 10 дней) проводятся в рамках социально- значимой деятельности.</w:t>
      </w:r>
    </w:p>
    <w:p w:rsidR="005F2464" w:rsidRDefault="009B7FC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585967" w:rsidRDefault="00585967" w:rsidP="009A0619">
      <w:pPr>
        <w:spacing w:after="218" w:line="259" w:lineRule="auto"/>
        <w:ind w:left="0" w:right="0" w:firstLine="0"/>
        <w:jc w:val="left"/>
      </w:pPr>
    </w:p>
    <w:p w:rsidR="009A0619" w:rsidRDefault="009A0619" w:rsidP="009A0619">
      <w:pPr>
        <w:spacing w:after="218" w:line="259" w:lineRule="auto"/>
        <w:ind w:left="0" w:right="0" w:firstLine="0"/>
        <w:jc w:val="left"/>
      </w:pPr>
    </w:p>
    <w:p w:rsidR="005F2464" w:rsidRDefault="005F2464">
      <w:pPr>
        <w:spacing w:after="32" w:line="259" w:lineRule="auto"/>
        <w:ind w:left="0" w:right="5" w:firstLine="0"/>
        <w:jc w:val="right"/>
      </w:pPr>
    </w:p>
    <w:p w:rsidR="005F2464" w:rsidRDefault="00585967">
      <w:pPr>
        <w:spacing w:after="10" w:line="271" w:lineRule="auto"/>
        <w:ind w:left="871" w:right="931"/>
        <w:jc w:val="center"/>
      </w:pPr>
      <w:r>
        <w:rPr>
          <w:b/>
        </w:rPr>
        <w:t>У</w:t>
      </w:r>
      <w:r w:rsidR="009B7FC8">
        <w:rPr>
          <w:b/>
        </w:rPr>
        <w:t xml:space="preserve">чебный план, реализующий </w:t>
      </w:r>
    </w:p>
    <w:p w:rsidR="005F2464" w:rsidRDefault="009B7FC8">
      <w:pPr>
        <w:spacing w:after="10" w:line="271" w:lineRule="auto"/>
        <w:ind w:left="993" w:right="928" w:hanging="132"/>
        <w:jc w:val="center"/>
      </w:pPr>
      <w:r>
        <w:rPr>
          <w:b/>
        </w:rPr>
        <w:t xml:space="preserve">адаптированную   образовательную программу основного общего образования для учащихся с задержкой психического развития в условиях общеобразовательного класса </w:t>
      </w:r>
    </w:p>
    <w:p w:rsidR="00585967" w:rsidRDefault="00585967" w:rsidP="00585967">
      <w:pPr>
        <w:spacing w:after="0" w:line="259" w:lineRule="auto"/>
        <w:ind w:left="0" w:right="0" w:firstLine="0"/>
        <w:jc w:val="left"/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35"/>
        <w:gridCol w:w="2864"/>
        <w:gridCol w:w="1866"/>
        <w:gridCol w:w="2005"/>
        <w:gridCol w:w="2005"/>
        <w:gridCol w:w="1860"/>
        <w:gridCol w:w="1714"/>
      </w:tblGrid>
      <w:tr w:rsidR="00C33852" w:rsidRPr="00435140" w:rsidTr="00C33852">
        <w:trPr>
          <w:cantSplit/>
          <w:trHeight w:val="447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C33852" w:rsidRPr="00435140" w:rsidRDefault="00C33852" w:rsidP="00585967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31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C33852" w:rsidRPr="00435140" w:rsidTr="00C33852">
        <w:trPr>
          <w:cantSplit/>
          <w:trHeight w:val="284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2" w:rsidRPr="00435140" w:rsidRDefault="00C338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33852" w:rsidRPr="00435140" w:rsidTr="00C33852">
        <w:trPr>
          <w:cantSplit/>
          <w:trHeight w:val="30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33852" w:rsidRPr="00435140" w:rsidRDefault="00C33852" w:rsidP="00585967">
            <w:pPr>
              <w:jc w:val="center"/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3852" w:rsidRPr="00435140" w:rsidRDefault="00C33852" w:rsidP="00585967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</w:tr>
      <w:tr w:rsidR="00C33852" w:rsidRPr="00435140" w:rsidTr="00C33852">
        <w:trPr>
          <w:cantSplit/>
          <w:trHeight w:val="242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3A7F5D" w:rsidRDefault="00C33852" w:rsidP="00585967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3</w:t>
            </w:r>
          </w:p>
        </w:tc>
      </w:tr>
      <w:tr w:rsidR="00C33852" w:rsidRPr="00435140" w:rsidTr="00C33852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литература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литературное чтение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Иностранный язык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 xml:space="preserve">английский </w:t>
            </w:r>
            <w:r w:rsidRPr="00435140">
              <w:t xml:space="preserve">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3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</w:pPr>
            <w:r>
              <w:t>немецкий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</w:pPr>
            <w:r w:rsidRPr="00F36FB4">
              <w:t>Основы религиозных культур и светской этики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lastRenderedPageBreak/>
              <w:t>Математика и информатика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математика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алгебра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3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геометрия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история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география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окружающий мир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Естественно-научные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60B4A" w:rsidRDefault="00C338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 xml:space="preserve">физика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60B4A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60B4A" w:rsidRDefault="00C33852" w:rsidP="00585967">
            <w:pPr>
              <w:spacing w:after="0"/>
              <w:jc w:val="center"/>
            </w:pPr>
            <w: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химия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1D3FCE" w:rsidRDefault="00C33852" w:rsidP="00585967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 xml:space="preserve">Искусство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Музыка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</w:pPr>
            <w:r>
              <w:t>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3</w:t>
            </w:r>
          </w:p>
        </w:tc>
      </w:tr>
      <w:tr w:rsidR="00C33852" w:rsidRPr="00435140" w:rsidTr="00C33852">
        <w:trPr>
          <w:cantSplit/>
          <w:trHeight w:val="319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>ОБЖ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>
              <w:t>Технология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913641" w:rsidRDefault="00C33852" w:rsidP="00585967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</w:pPr>
            <w:r>
              <w:t>1</w:t>
            </w:r>
          </w:p>
        </w:tc>
      </w:tr>
      <w:tr w:rsidR="00C33852" w:rsidRPr="00435140" w:rsidTr="00C33852">
        <w:trPr>
          <w:cantSplit/>
          <w:trHeight w:val="657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C33852" w:rsidRPr="00435140" w:rsidRDefault="00C33852" w:rsidP="00585967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  <w:tr w:rsidR="00C33852" w:rsidRPr="00435140" w:rsidTr="00C33852">
        <w:trPr>
          <w:cantSplit/>
          <w:trHeight w:val="11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C33852" w:rsidRPr="006700D1" w:rsidRDefault="00C33852" w:rsidP="00585967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33852" w:rsidRPr="006700D1" w:rsidRDefault="00C33852" w:rsidP="00585967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C33852" w:rsidRPr="00435140" w:rsidTr="00C33852">
        <w:trPr>
          <w:cantSplit/>
          <w:trHeight w:val="300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700D1" w:rsidRDefault="00C338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435140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3852" w:rsidRPr="00435140" w:rsidTr="00C33852">
        <w:trPr>
          <w:cantSplit/>
          <w:trHeight w:val="345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700D1" w:rsidRDefault="00C338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Психологическая коррекция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24795D" w:rsidP="00585967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33852" w:rsidRPr="00435140" w:rsidTr="00C33852">
        <w:trPr>
          <w:cantSplit/>
          <w:trHeight w:val="265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Pr="006700D1" w:rsidRDefault="00C33852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Педагогическая коррекция (математика)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C33852" w:rsidRPr="00435140" w:rsidTr="00C33852">
        <w:trPr>
          <w:cantSplit/>
          <w:trHeight w:val="383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 w:line="240" w:lineRule="auto"/>
            </w:pPr>
            <w:r w:rsidRPr="006700D1">
              <w:rPr>
                <w:szCs w:val="24"/>
              </w:rPr>
              <w:t>Педа</w:t>
            </w:r>
            <w:r>
              <w:rPr>
                <w:szCs w:val="24"/>
              </w:rPr>
              <w:t>гогическая коррекция (русский язык</w:t>
            </w:r>
            <w:r w:rsidRPr="006700D1">
              <w:rPr>
                <w:szCs w:val="24"/>
              </w:rPr>
              <w:t>)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C33852" w:rsidRPr="00435140" w:rsidTr="00C33852">
        <w:trPr>
          <w:cantSplit/>
          <w:trHeight w:val="275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 w:line="240" w:lineRule="auto"/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Cs/>
              </w:rPr>
            </w:pPr>
          </w:p>
        </w:tc>
      </w:tr>
      <w:tr w:rsidR="00C33852" w:rsidRPr="00435140" w:rsidTr="00C33852">
        <w:trPr>
          <w:cantSplit/>
          <w:trHeight w:val="113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2" w:rsidRPr="00435140" w:rsidRDefault="00C33852" w:rsidP="00585967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C33852" w:rsidRPr="00435140" w:rsidRDefault="00C33852" w:rsidP="00585967">
            <w:pPr>
              <w:spacing w:after="0" w:line="240" w:lineRule="auto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2" w:rsidRPr="00435140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52" w:rsidRDefault="00C33852" w:rsidP="0058596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585967" w:rsidRDefault="00585967" w:rsidP="00585967">
      <w:pPr>
        <w:pStyle w:val="a3"/>
        <w:rPr>
          <w:rFonts w:ascii="Arial" w:hAnsi="Arial" w:cs="Arial"/>
          <w:b/>
          <w:sz w:val="26"/>
          <w:szCs w:val="26"/>
        </w:rPr>
      </w:pPr>
    </w:p>
    <w:p w:rsidR="00585967" w:rsidRDefault="00585967" w:rsidP="00585967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585967" w:rsidRDefault="00585967" w:rsidP="00585967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9A0619" w:rsidRDefault="009A0619" w:rsidP="006700D1">
      <w:pPr>
        <w:spacing w:after="10" w:line="271" w:lineRule="auto"/>
        <w:ind w:left="871" w:right="931"/>
        <w:jc w:val="center"/>
        <w:rPr>
          <w:b/>
        </w:rPr>
      </w:pPr>
    </w:p>
    <w:p w:rsidR="006700D1" w:rsidRDefault="006700D1" w:rsidP="006700D1">
      <w:pPr>
        <w:spacing w:after="10" w:line="271" w:lineRule="auto"/>
        <w:ind w:left="871" w:right="931"/>
        <w:jc w:val="center"/>
      </w:pPr>
      <w:r>
        <w:rPr>
          <w:b/>
        </w:rPr>
        <w:t xml:space="preserve">Учебный план, реализующий </w:t>
      </w:r>
    </w:p>
    <w:p w:rsidR="0024795D" w:rsidRDefault="006700D1" w:rsidP="0024795D">
      <w:pPr>
        <w:spacing w:after="12" w:line="271" w:lineRule="auto"/>
        <w:ind w:left="194" w:right="0"/>
        <w:jc w:val="center"/>
      </w:pPr>
      <w:r>
        <w:rPr>
          <w:b/>
        </w:rPr>
        <w:t xml:space="preserve">адаптированную   образовательную программу основного общего образования </w:t>
      </w:r>
      <w:r w:rsidR="0024795D">
        <w:rPr>
          <w:b/>
        </w:rPr>
        <w:t>специального</w:t>
      </w:r>
    </w:p>
    <w:p w:rsidR="006700D1" w:rsidRDefault="0024795D" w:rsidP="0024795D">
      <w:pPr>
        <w:spacing w:after="10" w:line="271" w:lineRule="auto"/>
        <w:ind w:left="993" w:right="928" w:hanging="132"/>
        <w:jc w:val="center"/>
      </w:pPr>
      <w:r>
        <w:rPr>
          <w:b/>
        </w:rPr>
        <w:t xml:space="preserve">(коррекционного) образовательного учреждения (VIII вида) </w:t>
      </w:r>
      <w:r w:rsidR="006700D1">
        <w:rPr>
          <w:b/>
        </w:rPr>
        <w:t xml:space="preserve">для учащихся </w:t>
      </w:r>
      <w:r w:rsidR="00447D1B">
        <w:rPr>
          <w:b/>
        </w:rPr>
        <w:t xml:space="preserve">с умственной отсталостью </w:t>
      </w:r>
      <w:r w:rsidR="006700D1">
        <w:rPr>
          <w:b/>
        </w:rPr>
        <w:t xml:space="preserve">в условиях общеобразовательного класса </w:t>
      </w:r>
    </w:p>
    <w:p w:rsidR="006700D1" w:rsidRDefault="006700D1" w:rsidP="006700D1">
      <w:pPr>
        <w:spacing w:after="0" w:line="259" w:lineRule="auto"/>
        <w:ind w:left="0" w:right="0" w:firstLine="0"/>
        <w:jc w:val="left"/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35"/>
        <w:gridCol w:w="2864"/>
        <w:gridCol w:w="1866"/>
        <w:gridCol w:w="2005"/>
        <w:gridCol w:w="2005"/>
        <w:gridCol w:w="1860"/>
        <w:gridCol w:w="1714"/>
      </w:tblGrid>
      <w:tr w:rsidR="00447D1B" w:rsidRPr="00435140" w:rsidTr="00447D1B">
        <w:trPr>
          <w:cantSplit/>
          <w:trHeight w:val="447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31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D1B" w:rsidRPr="00435140" w:rsidRDefault="00447D1B" w:rsidP="00DA4D9D">
            <w:pPr>
              <w:spacing w:after="0"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447D1B" w:rsidRPr="00435140" w:rsidTr="00447D1B">
        <w:trPr>
          <w:cantSplit/>
          <w:trHeight w:val="284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  <w:jc w:val="center"/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D1B" w:rsidRPr="00435140" w:rsidRDefault="00447D1B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435140" w:rsidRDefault="00447D1B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767B99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767B99" w:rsidP="00DA4D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47D1B" w:rsidRPr="00435140" w:rsidTr="00447D1B">
        <w:trPr>
          <w:cantSplit/>
          <w:trHeight w:val="308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47D1B" w:rsidRPr="00435140" w:rsidRDefault="00447D1B" w:rsidP="00DA4D9D">
            <w:pPr>
              <w:jc w:val="center"/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47D1B" w:rsidRPr="00435140" w:rsidRDefault="00447D1B" w:rsidP="00DA4D9D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</w:tr>
      <w:tr w:rsidR="00447D1B" w:rsidRPr="00435140" w:rsidTr="00447D1B">
        <w:trPr>
          <w:cantSplit/>
          <w:trHeight w:val="242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3A7F5D" w:rsidRDefault="00447D1B" w:rsidP="00DA4D9D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913641" w:rsidRDefault="00E66126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  <w:r>
              <w:t>3</w:t>
            </w:r>
          </w:p>
        </w:tc>
      </w:tr>
      <w:tr w:rsidR="00447D1B" w:rsidRPr="00435140" w:rsidTr="00447D1B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  <w:r w:rsidRPr="00435140">
              <w:t>литература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Pr="00913641" w:rsidRDefault="00E66126" w:rsidP="00DA4D9D">
            <w:pPr>
              <w:spacing w:after="0"/>
              <w:jc w:val="center"/>
            </w:pPr>
            <w:r>
              <w:t>2+2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  <w:r>
              <w:t>2</w:t>
            </w:r>
          </w:p>
        </w:tc>
      </w:tr>
      <w:tr w:rsidR="00447D1B" w:rsidRPr="00435140" w:rsidTr="00447D1B">
        <w:trPr>
          <w:cantSplit/>
          <w:trHeight w:val="291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Pr="00435140" w:rsidRDefault="00447D1B" w:rsidP="00E66126">
            <w:pPr>
              <w:spacing w:after="0"/>
            </w:pPr>
            <w:r>
              <w:t>литературное чтение</w:t>
            </w:r>
            <w:r w:rsidR="00E66126">
              <w:t xml:space="preserve"> (развитие речи)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1B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3+2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66126">
              <w:rPr>
                <w:bCs/>
              </w:rPr>
              <w:t>+1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B" w:rsidRDefault="00447D1B" w:rsidP="00DA4D9D">
            <w:pPr>
              <w:spacing w:after="0"/>
              <w:jc w:val="center"/>
            </w:pPr>
          </w:p>
        </w:tc>
      </w:tr>
      <w:tr w:rsidR="00EF5893" w:rsidRPr="00435140" w:rsidTr="002C5D08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23673E" w:rsidRDefault="00EF5893" w:rsidP="00DA4D9D">
            <w:r w:rsidRPr="0023673E">
              <w:t>Основы религиозных культур и светской этики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lastRenderedPageBreak/>
              <w:t>Математика и информатика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математика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66126">
              <w:rPr>
                <w:bCs/>
              </w:rPr>
              <w:t>+1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E66126">
              <w:rPr>
                <w:bCs/>
              </w:rPr>
              <w:t>+1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алгебра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3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геометрия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история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география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окружающий мир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Естественно-научные предметы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60B4A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 xml:space="preserve">Искусство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Музыка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  <w:r>
              <w:t>Искусство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  <w:r>
              <w:t>3</w:t>
            </w:r>
          </w:p>
        </w:tc>
      </w:tr>
      <w:tr w:rsidR="00EF5893" w:rsidRPr="00435140" w:rsidTr="00447D1B">
        <w:trPr>
          <w:cantSplit/>
          <w:trHeight w:val="319"/>
        </w:trPr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>ОБЖ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>
              <w:t>Технология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66126">
              <w:rPr>
                <w:bCs/>
              </w:rPr>
              <w:t>+4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913641" w:rsidRDefault="00EF5893" w:rsidP="00DA4D9D">
            <w:pPr>
              <w:spacing w:after="0"/>
              <w:jc w:val="center"/>
            </w:pPr>
            <w:r>
              <w:t>2</w:t>
            </w:r>
            <w:r w:rsidR="009A0619">
              <w:t>+4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1+5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66126" w:rsidP="00DA4D9D">
            <w:pPr>
              <w:spacing w:after="0"/>
            </w:pPr>
            <w:r>
              <w:t>Социально-</w:t>
            </w:r>
            <w:proofErr w:type="spellStart"/>
            <w:r>
              <w:t>бытова</w:t>
            </w:r>
            <w:proofErr w:type="spellEnd"/>
            <w:r>
              <w:t xml:space="preserve"> ориентировка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66126" w:rsidP="00DA4D9D">
            <w:pPr>
              <w:spacing w:after="0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9A0619" w:rsidP="00DA4D9D">
            <w:pPr>
              <w:spacing w:after="0"/>
              <w:jc w:val="center"/>
            </w:pPr>
            <w:r>
              <w:t>2</w:t>
            </w:r>
          </w:p>
        </w:tc>
      </w:tr>
      <w:tr w:rsidR="009A0619" w:rsidRPr="00435140" w:rsidTr="00447D1B">
        <w:trPr>
          <w:cantSplit/>
          <w:trHeight w:val="113"/>
        </w:trPr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</w:pPr>
            <w:r>
              <w:t>Элективные курсы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19" w:rsidRDefault="009A0619" w:rsidP="00DA4D9D">
            <w:pPr>
              <w:spacing w:after="0"/>
              <w:jc w:val="center"/>
            </w:pPr>
            <w:r>
              <w:t>1</w:t>
            </w:r>
          </w:p>
        </w:tc>
      </w:tr>
      <w:tr w:rsidR="00EF5893" w:rsidRPr="00435140" w:rsidTr="00447D1B">
        <w:trPr>
          <w:cantSplit/>
          <w:trHeight w:val="657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EF5893" w:rsidRPr="00435140" w:rsidRDefault="00EF5893" w:rsidP="00DA4D9D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6126">
              <w:rPr>
                <w:b/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66126">
              <w:rPr>
                <w:b/>
                <w:bCs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  <w:p w:rsidR="00EF5893" w:rsidRDefault="009A0619" w:rsidP="00DA4D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EF5893" w:rsidRPr="00435140" w:rsidTr="00447D1B">
        <w:trPr>
          <w:cantSplit/>
          <w:trHeight w:val="113"/>
        </w:trPr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EF5893" w:rsidRPr="006700D1" w:rsidRDefault="00EF5893" w:rsidP="00DA4D9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43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5893" w:rsidRPr="006700D1" w:rsidRDefault="00EF5893" w:rsidP="00DA4D9D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EF5893" w:rsidRPr="00435140" w:rsidTr="00447D1B">
        <w:trPr>
          <w:cantSplit/>
          <w:trHeight w:val="30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EF5893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34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9A0619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F5893" w:rsidRPr="00435140" w:rsidTr="00447D1B">
        <w:trPr>
          <w:cantSplit/>
          <w:trHeight w:val="26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Pr="006700D1" w:rsidRDefault="0024795D" w:rsidP="00DA4D9D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Трудовая практика (дни)</w:t>
            </w: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24795D" w:rsidP="00DA4D9D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EF5893" w:rsidRPr="00435140" w:rsidTr="00447D1B">
        <w:trPr>
          <w:cantSplit/>
          <w:trHeight w:val="383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27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Cs/>
              </w:rPr>
            </w:pPr>
          </w:p>
        </w:tc>
      </w:tr>
      <w:tr w:rsidR="00EF5893" w:rsidRPr="00435140" w:rsidTr="00447D1B">
        <w:trPr>
          <w:cantSplit/>
          <w:trHeight w:val="113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93" w:rsidRPr="00435140" w:rsidRDefault="00EF5893" w:rsidP="00DA4D9D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lastRenderedPageBreak/>
              <w:t>Итого:</w:t>
            </w:r>
          </w:p>
          <w:p w:rsidR="00EF5893" w:rsidRPr="00435140" w:rsidRDefault="00EF5893" w:rsidP="00DA4D9D">
            <w:pPr>
              <w:spacing w:after="0" w:line="240" w:lineRule="auto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893" w:rsidRPr="00435140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3" w:rsidRDefault="00EF5893" w:rsidP="00DA4D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6700D1" w:rsidRDefault="006700D1" w:rsidP="006700D1">
      <w:pPr>
        <w:pStyle w:val="a3"/>
        <w:rPr>
          <w:rFonts w:ascii="Arial" w:hAnsi="Arial" w:cs="Arial"/>
          <w:b/>
          <w:sz w:val="26"/>
          <w:szCs w:val="26"/>
        </w:rPr>
      </w:pPr>
    </w:p>
    <w:p w:rsidR="006700D1" w:rsidRDefault="006700D1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6700D1" w:rsidRDefault="006700D1" w:rsidP="006700D1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sectPr w:rsidR="00585967" w:rsidSect="00C33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571" w:bottom="787" w:left="1263" w:header="720" w:footer="7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67" w:rsidRDefault="00585967">
      <w:pPr>
        <w:spacing w:after="0" w:line="240" w:lineRule="auto"/>
      </w:pPr>
      <w:r>
        <w:separator/>
      </w:r>
    </w:p>
  </w:endnote>
  <w:endnote w:type="continuationSeparator" w:id="0">
    <w:p w:rsidR="00585967" w:rsidRDefault="0058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67" w:rsidRDefault="00585967">
      <w:pPr>
        <w:spacing w:after="0" w:line="240" w:lineRule="auto"/>
      </w:pPr>
      <w:r>
        <w:separator/>
      </w:r>
    </w:p>
  </w:footnote>
  <w:footnote w:type="continuationSeparator" w:id="0">
    <w:p w:rsidR="00585967" w:rsidRDefault="0058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67" w:rsidRDefault="0058596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1D2"/>
    <w:multiLevelType w:val="hybridMultilevel"/>
    <w:tmpl w:val="940E714A"/>
    <w:lvl w:ilvl="0" w:tplc="C19ACA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577E">
      <w:start w:val="1"/>
      <w:numFmt w:val="decimal"/>
      <w:lvlText w:val="%2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8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86E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15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CF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71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00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46D02"/>
    <w:multiLevelType w:val="hybridMultilevel"/>
    <w:tmpl w:val="7B5E3324"/>
    <w:lvl w:ilvl="0" w:tplc="5CA6A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62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A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4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8C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A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7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0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20629"/>
    <w:multiLevelType w:val="hybridMultilevel"/>
    <w:tmpl w:val="07022B6E"/>
    <w:lvl w:ilvl="0" w:tplc="7B8AFB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ABC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B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6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82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8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45A0B"/>
    <w:multiLevelType w:val="hybridMultilevel"/>
    <w:tmpl w:val="5172F92A"/>
    <w:lvl w:ilvl="0" w:tplc="69F44D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4147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5D66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BA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4D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8F8A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A360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1C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C4E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F751C"/>
    <w:multiLevelType w:val="hybridMultilevel"/>
    <w:tmpl w:val="2D6046F0"/>
    <w:lvl w:ilvl="0" w:tplc="E8FA61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3E5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D2A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61B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2544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3402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10D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A12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A840D3"/>
    <w:multiLevelType w:val="hybridMultilevel"/>
    <w:tmpl w:val="3CE0F082"/>
    <w:lvl w:ilvl="0" w:tplc="2ED06B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EED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0A2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B36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D62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F04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E2A4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EB8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2C2D51"/>
    <w:multiLevelType w:val="hybridMultilevel"/>
    <w:tmpl w:val="67768090"/>
    <w:lvl w:ilvl="0" w:tplc="B5784A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191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40B6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C0F8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21E6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420C6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EDF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FA9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5B5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2464"/>
    <w:rsid w:val="0024795D"/>
    <w:rsid w:val="00447D1B"/>
    <w:rsid w:val="00585967"/>
    <w:rsid w:val="005F2464"/>
    <w:rsid w:val="006700D1"/>
    <w:rsid w:val="00767B99"/>
    <w:rsid w:val="00792F91"/>
    <w:rsid w:val="008B167F"/>
    <w:rsid w:val="00926FB3"/>
    <w:rsid w:val="009A0619"/>
    <w:rsid w:val="009B7FC8"/>
    <w:rsid w:val="00C33852"/>
    <w:rsid w:val="00E66126"/>
    <w:rsid w:val="00EF4CD1"/>
    <w:rsid w:val="00EF5893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7DB"/>
  <w15:docId w15:val="{85200981-69A6-4DFE-8167-9C3BA0A9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D1"/>
    <w:pPr>
      <w:spacing w:after="11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4CD1"/>
    <w:pPr>
      <w:keepNext/>
      <w:keepLines/>
      <w:spacing w:after="0"/>
      <w:ind w:left="3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CD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4C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99"/>
    <w:qFormat/>
    <w:rsid w:val="00585967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4">
    <w:name w:val="Заголовок Знак"/>
    <w:basedOn w:val="a0"/>
    <w:link w:val="a3"/>
    <w:uiPriority w:val="99"/>
    <w:rsid w:val="0058596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Надежда</cp:lastModifiedBy>
  <cp:revision>5</cp:revision>
  <cp:lastPrinted>2017-09-06T08:03:00Z</cp:lastPrinted>
  <dcterms:created xsi:type="dcterms:W3CDTF">2017-08-16T09:25:00Z</dcterms:created>
  <dcterms:modified xsi:type="dcterms:W3CDTF">2017-09-24T10:08:00Z</dcterms:modified>
</cp:coreProperties>
</file>