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5" w:type="dxa"/>
        <w:tblCellMar>
          <w:left w:w="0" w:type="dxa"/>
          <w:right w:w="0" w:type="dxa"/>
        </w:tblCellMar>
        <w:tblLook w:val="04A0"/>
      </w:tblPr>
      <w:tblGrid>
        <w:gridCol w:w="15225"/>
      </w:tblGrid>
      <w:tr w:rsidR="00205A39" w:rsidRPr="00205A39" w:rsidTr="00205A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480" w:type="dxa"/>
              <w:bottom w:w="0" w:type="dxa"/>
              <w:right w:w="435" w:type="dxa"/>
            </w:tcMar>
            <w:hideMark/>
          </w:tcPr>
          <w:p w:rsidR="00205A39" w:rsidRDefault="00205A39" w:rsidP="00205A39">
            <w:pPr>
              <w:spacing w:after="330" w:line="300" w:lineRule="atLeast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</w:pPr>
            <w:r w:rsidRPr="00205A39"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  <w:t>РАСПИСАНИЕ ЕГЭ</w:t>
            </w:r>
          </w:p>
          <w:p w:rsidR="00205A39" w:rsidRPr="00205A39" w:rsidRDefault="00205A39" w:rsidP="00205A39">
            <w:pPr>
              <w:spacing w:after="33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</w:pPr>
            <w:r w:rsidRPr="00205A3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Расписание проведения единого государственного экзамена, основного государственного</w:t>
            </w:r>
          </w:p>
          <w:p w:rsidR="00205A39" w:rsidRPr="00205A39" w:rsidRDefault="00205A39" w:rsidP="00205A3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5A3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экзамена и государственного выпускного экзамена в 2016 году</w:t>
            </w:r>
          </w:p>
          <w:tbl>
            <w:tblPr>
              <w:tblW w:w="102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3"/>
              <w:gridCol w:w="2150"/>
              <w:gridCol w:w="2159"/>
              <w:gridCol w:w="2314"/>
              <w:gridCol w:w="2314"/>
            </w:tblGrid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ЕГЭ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ГВЭ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ОГЭ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ГВЭ</w:t>
                  </w:r>
                </w:p>
              </w:tc>
            </w:tr>
            <w:tr w:rsidR="00205A39" w:rsidRPr="00205A39" w:rsidTr="00205A39">
              <w:trPr>
                <w:trHeight w:val="199"/>
              </w:trPr>
              <w:tc>
                <w:tcPr>
                  <w:tcW w:w="10230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Основной этап</w:t>
                  </w:r>
                </w:p>
              </w:tc>
            </w:tr>
            <w:tr w:rsidR="00205A39" w:rsidRPr="00205A39" w:rsidTr="00205A39">
              <w:trPr>
                <w:trHeight w:val="620"/>
              </w:trPr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 мая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химия, информатика и ИКТ, литература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химия, информатика и ИКТ, литература</w:t>
                  </w:r>
                </w:p>
              </w:tc>
            </w:tr>
            <w:tr w:rsidR="00205A39" w:rsidRPr="00205A39" w:rsidTr="00205A39">
              <w:trPr>
                <w:trHeight w:val="509"/>
              </w:trPr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 мая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 мая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 мая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 мая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Математика 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июня (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история, биология,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 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физика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история, биология,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 </w:t>
                  </w: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физика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 (</w:t>
                  </w:r>
                  <w:proofErr w:type="spell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устн</w:t>
                  </w:r>
                  <w:proofErr w:type="spell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11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 (</w:t>
                  </w:r>
                  <w:proofErr w:type="spell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устн</w:t>
                  </w:r>
                  <w:proofErr w:type="spell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языки, биология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языки, биология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 июня (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обществознание, химия, информатика и ИКТ, литература, география, история, биология, физика, иностранные языки</w:t>
                  </w:r>
                  <w:proofErr w:type="gramEnd"/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обществознание, химия, информатика и ИКТ, литература, география, история, биология, физика, иностранные языки</w:t>
                  </w:r>
                  <w:proofErr w:type="gramEnd"/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Информатика и ИКТ, история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Информатика и ИКТ, история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язык, математика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язык, математика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Химия, физика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Химия, физика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lang w:eastAsia="ru-RU"/>
                    </w:rPr>
                    <w:t>резерв: по всем предметам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lang w:eastAsia="ru-RU"/>
                    </w:rPr>
                    <w:t>резерв: по всем предметам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 июня (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география, иностранные языки, химия, обществознание, информатика и ИКТ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география, иностранные языки, химия, обществознание, информатика и ИКТ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иностранные языки (</w:t>
                  </w:r>
                  <w:proofErr w:type="spellStart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устн</w:t>
                  </w:r>
                  <w:proofErr w:type="spellEnd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литература, физика, история, биология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литература, физика, история, биология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резерв: математика Б, 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 июня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по всем предметам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по всем предметам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05A39" w:rsidRPr="00205A39" w:rsidTr="00205A39">
              <w:tc>
                <w:tcPr>
                  <w:tcW w:w="10230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lastRenderedPageBreak/>
                    <w:t>Дополнительный период для ГИА-9 (июльские сроки)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июля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июля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июля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история, биология, физика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история, биология, физика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июля (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июля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химия, информатика и ИКТ, литература,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химия, информатика и ИКТ, литература,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 июля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язык, математика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язык, математика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 июля (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география, история, биология, литература, физика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обществознание, химия, иностранные языки, информатика и ИКТ,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география, история, биология, литература, физика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обществознание, химия, иностранные языки, информатика и ИКТ,</w:t>
                  </w:r>
                </w:p>
              </w:tc>
            </w:tr>
            <w:tr w:rsidR="00205A39" w:rsidRPr="00205A39" w:rsidTr="00205A39">
              <w:tc>
                <w:tcPr>
                  <w:tcW w:w="10230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Дополнительный период (сентябрьские сроки)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сентября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сентября (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история, биология, физика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история, биология, физика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 сентября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 сентября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 сентября (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химия, информатика и ИКТ, литература,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химия, информатика и ИКТ, литература,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 сентября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язык, математика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язык, математика</w:t>
                  </w:r>
                </w:p>
              </w:tc>
            </w:tr>
            <w:tr w:rsidR="00205A39" w:rsidRPr="00205A39" w:rsidTr="00205A39">
              <w:tc>
                <w:tcPr>
                  <w:tcW w:w="129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 сентября (</w:t>
                  </w:r>
                  <w:proofErr w:type="spellStart"/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1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15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география, история, биология, литература, физика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обществознание, химия, иностранные языки, информатика и ИКТ,</w:t>
                  </w:r>
                </w:p>
              </w:tc>
              <w:tc>
                <w:tcPr>
                  <w:tcW w:w="2314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05A39" w:rsidRPr="00205A39" w:rsidRDefault="00205A39" w:rsidP="00205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география, история, биология, литература, физика</w:t>
                  </w:r>
                  <w:proofErr w:type="gramStart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205A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обществознание, химия, иностранные языки, информатика и ИКТ,</w:t>
                  </w:r>
                </w:p>
              </w:tc>
            </w:tr>
          </w:tbl>
          <w:p w:rsidR="00205A39" w:rsidRPr="00205A39" w:rsidRDefault="00205A39" w:rsidP="00205A39">
            <w:pPr>
              <w:spacing w:after="0" w:line="336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</w:tbl>
    <w:p w:rsidR="00205A39" w:rsidRPr="00205A39" w:rsidRDefault="00205A39" w:rsidP="00205A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1"/>
        <w:gridCol w:w="3236"/>
        <w:gridCol w:w="23"/>
        <w:gridCol w:w="2655"/>
        <w:gridCol w:w="160"/>
        <w:gridCol w:w="2655"/>
        <w:gridCol w:w="160"/>
        <w:gridCol w:w="2655"/>
        <w:gridCol w:w="160"/>
        <w:gridCol w:w="2655"/>
        <w:gridCol w:w="600"/>
      </w:tblGrid>
      <w:tr w:rsidR="00205A39" w:rsidRPr="00205A39" w:rsidTr="00205A39">
        <w:tc>
          <w:tcPr>
            <w:tcW w:w="20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205A39" w:rsidRPr="00205A39" w:rsidRDefault="00205A39" w:rsidP="00205A39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r w:rsidRPr="00205A39"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205A39" w:rsidRPr="00205A39" w:rsidRDefault="00205A39" w:rsidP="0020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205A39" w:rsidRPr="00205A39" w:rsidRDefault="00205A39" w:rsidP="00205A39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205A39" w:rsidRPr="00205A39" w:rsidRDefault="00205A39" w:rsidP="0020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205A39" w:rsidRPr="00205A39" w:rsidRDefault="00205A39" w:rsidP="00205A39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r w:rsidRPr="00205A39"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205A39" w:rsidRPr="00205A39" w:rsidRDefault="00205A39" w:rsidP="0020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205A39" w:rsidRPr="00205A39" w:rsidRDefault="00205A39" w:rsidP="00205A39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r w:rsidRPr="00205A39"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205A39" w:rsidRPr="00205A39" w:rsidRDefault="00205A39" w:rsidP="0020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205A39" w:rsidRPr="00205A39" w:rsidRDefault="00205A39" w:rsidP="00205A39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r w:rsidRPr="00205A39"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205A39" w:rsidRPr="00205A39" w:rsidRDefault="00205A39" w:rsidP="0020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hyperlink r:id="rId4" w:tgtFrame="_blank" w:history="1">
              <w:proofErr w:type="gramStart"/>
              <w:r w:rsidRPr="00205A39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8"/>
                  <w:lang w:eastAsia="ru-RU"/>
                </w:rPr>
                <w:t>РОССИЙСКОЕ</w:t>
              </w:r>
              <w:proofErr w:type="gramEnd"/>
              <w:r w:rsidRPr="00205A39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8"/>
                  <w:lang w:eastAsia="ru-RU"/>
                </w:rPr>
                <w:t xml:space="preserve"> </w:t>
              </w:r>
              <w:proofErr w:type="spellStart"/>
              <w:r w:rsidRPr="00205A39">
                <w:rPr>
                  <w:rFonts w:ascii="Calibri" w:eastAsia="Times New Roman" w:hAnsi="Calibri" w:cs="Times New Roman"/>
                  <w:b/>
                  <w:bCs/>
                  <w:caps/>
                  <w:color w:val="3E3F41"/>
                  <w:sz w:val="18"/>
                  <w:lang w:eastAsia="ru-RU"/>
                </w:rPr>
                <w:t>ОБРАЗОВАНИЕ</w:t>
              </w:r>
              <w:r w:rsidRPr="00205A39">
                <w:rPr>
                  <w:rFonts w:ascii="Calibri" w:eastAsia="Times New Roman" w:hAnsi="Calibri" w:cs="Times New Roman"/>
                  <w:color w:val="949699"/>
                  <w:sz w:val="18"/>
                  <w:lang w:eastAsia="ru-RU"/>
                </w:rPr>
                <w:t>Федеральный</w:t>
              </w:r>
              <w:proofErr w:type="spellEnd"/>
              <w:r w:rsidRPr="00205A39">
                <w:rPr>
                  <w:rFonts w:ascii="Calibri" w:eastAsia="Times New Roman" w:hAnsi="Calibri" w:cs="Times New Roman"/>
                  <w:color w:val="949699"/>
                  <w:sz w:val="18"/>
                  <w:lang w:eastAsia="ru-RU"/>
                </w:rPr>
                <w:t xml:space="preserve"> портал</w:t>
              </w:r>
            </w:hyperlink>
          </w:p>
        </w:tc>
        <w:tc>
          <w:tcPr>
            <w:tcW w:w="600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205A39" w:rsidRPr="00205A39" w:rsidRDefault="00205A39" w:rsidP="00205A39">
            <w:pPr>
              <w:spacing w:after="0" w:line="240" w:lineRule="auto"/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</w:pPr>
            <w:r w:rsidRPr="00205A39">
              <w:rPr>
                <w:rFonts w:ascii="Calibri" w:eastAsia="Times New Roman" w:hAnsi="Calibri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</w:tbl>
    <w:p w:rsidR="00AF262D" w:rsidRDefault="00AF262D"/>
    <w:sectPr w:rsidR="00AF262D" w:rsidSect="00205A3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A39"/>
    <w:rsid w:val="00015C25"/>
    <w:rsid w:val="001E057B"/>
    <w:rsid w:val="00205A39"/>
    <w:rsid w:val="002C0909"/>
    <w:rsid w:val="005F4FF4"/>
    <w:rsid w:val="00645A56"/>
    <w:rsid w:val="00735587"/>
    <w:rsid w:val="00760CE1"/>
    <w:rsid w:val="00AF262D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2D"/>
  </w:style>
  <w:style w:type="paragraph" w:styleId="1">
    <w:name w:val="heading 1"/>
    <w:basedOn w:val="a"/>
    <w:link w:val="10"/>
    <w:uiPriority w:val="9"/>
    <w:qFormat/>
    <w:rsid w:val="00205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0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39"/>
    <w:rPr>
      <w:b/>
      <w:bCs/>
    </w:rPr>
  </w:style>
  <w:style w:type="character" w:customStyle="1" w:styleId="apple-converted-space">
    <w:name w:val="apple-converted-space"/>
    <w:basedOn w:val="a0"/>
    <w:rsid w:val="00205A39"/>
  </w:style>
  <w:style w:type="character" w:styleId="a5">
    <w:name w:val="Emphasis"/>
    <w:basedOn w:val="a0"/>
    <w:uiPriority w:val="20"/>
    <w:qFormat/>
    <w:rsid w:val="00205A39"/>
    <w:rPr>
      <w:i/>
      <w:iCs/>
    </w:rPr>
  </w:style>
  <w:style w:type="character" w:styleId="a6">
    <w:name w:val="Hyperlink"/>
    <w:basedOn w:val="a0"/>
    <w:uiPriority w:val="99"/>
    <w:semiHidden/>
    <w:unhideWhenUsed/>
    <w:rsid w:val="00205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2016-03-09T09:06:00Z</dcterms:created>
  <dcterms:modified xsi:type="dcterms:W3CDTF">2016-03-09T09:11:00Z</dcterms:modified>
</cp:coreProperties>
</file>